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86F9" w14:textId="77777777" w:rsidR="00472E8C" w:rsidRPr="004E72EC" w:rsidRDefault="00472E8C" w:rsidP="004E72EC">
      <w:pPr>
        <w:jc w:val="center"/>
        <w:rPr>
          <w:b/>
          <w:bCs/>
          <w:sz w:val="32"/>
          <w:szCs w:val="32"/>
        </w:rPr>
      </w:pPr>
      <w:r w:rsidRPr="004E72EC">
        <w:rPr>
          <w:rFonts w:cs="新細明體" w:hint="eastAsia"/>
          <w:b/>
          <w:bCs/>
          <w:sz w:val="32"/>
          <w:szCs w:val="32"/>
        </w:rPr>
        <w:t>雲林縣政府「雲林文化旅遊網」景點基本資料表</w:t>
      </w:r>
    </w:p>
    <w:p w14:paraId="530EDC44" w14:textId="77777777" w:rsidR="00472E8C" w:rsidRDefault="00472E8C" w:rsidP="000A682B">
      <w:r>
        <w:rPr>
          <w:rFonts w:cs="新細明體" w:hint="eastAsia"/>
        </w:rPr>
        <w:t>您好！</w:t>
      </w:r>
    </w:p>
    <w:p w14:paraId="7C25066C" w14:textId="3954D54F" w:rsidR="00472E8C" w:rsidRPr="00C64477" w:rsidRDefault="00472E8C" w:rsidP="000A682B">
      <w:r w:rsidRPr="00C64477">
        <w:rPr>
          <w:rFonts w:cs="新細明體" w:hint="eastAsia"/>
        </w:rPr>
        <w:t xml:space="preserve">　　請貴店家填妥以下欄位後，將此表格連同相片檔</w:t>
      </w:r>
      <w:r w:rsidRPr="006306F5">
        <w:rPr>
          <w:rFonts w:cs="新細明體" w:hint="eastAsia"/>
          <w:color w:val="FF0000"/>
        </w:rPr>
        <w:t>（</w:t>
      </w:r>
      <w:r w:rsidRPr="006306F5">
        <w:rPr>
          <w:color w:val="FF0000"/>
        </w:rPr>
        <w:t>1</w:t>
      </w:r>
      <w:r w:rsidRPr="006306F5">
        <w:rPr>
          <w:rFonts w:cs="新細明體" w:hint="eastAsia"/>
          <w:color w:val="FF0000"/>
        </w:rPr>
        <w:t>至</w:t>
      </w:r>
      <w:r w:rsidRPr="006306F5">
        <w:rPr>
          <w:color w:val="FF0000"/>
        </w:rPr>
        <w:t>5</w:t>
      </w:r>
      <w:r w:rsidRPr="006306F5">
        <w:rPr>
          <w:rFonts w:cs="新細明體" w:hint="eastAsia"/>
          <w:color w:val="FF0000"/>
        </w:rPr>
        <w:t>張</w:t>
      </w:r>
      <w:r w:rsidR="006F11F7">
        <w:rPr>
          <w:rFonts w:cs="新細明體" w:hint="eastAsia"/>
          <w:color w:val="FF0000"/>
        </w:rPr>
        <w:t>，每張大小請勿超過</w:t>
      </w:r>
      <w:r w:rsidR="006F11F7">
        <w:rPr>
          <w:rFonts w:cs="新細明體" w:hint="eastAsia"/>
          <w:color w:val="FF0000"/>
        </w:rPr>
        <w:t>1MB</w:t>
      </w:r>
      <w:r w:rsidR="00B45F34">
        <w:rPr>
          <w:rFonts w:cs="新細明體" w:hint="eastAsia"/>
          <w:color w:val="FF0000"/>
        </w:rPr>
        <w:t>，並請提供每張照片之簡略說明</w:t>
      </w:r>
      <w:r w:rsidRPr="006306F5">
        <w:rPr>
          <w:rFonts w:cs="新細明體" w:hint="eastAsia"/>
          <w:color w:val="FF0000"/>
        </w:rPr>
        <w:t>）</w:t>
      </w:r>
      <w:r w:rsidRPr="00C64477">
        <w:rPr>
          <w:rFonts w:cs="新細明體" w:hint="eastAsia"/>
        </w:rPr>
        <w:t>以電子信箱夾帶檔案方式寄</w:t>
      </w:r>
      <w:r w:rsidRPr="00C64477">
        <w:t>ylhg681</w:t>
      </w:r>
      <w:r>
        <w:t>79</w:t>
      </w:r>
      <w:r w:rsidRPr="00C64477">
        <w:t>@mail.yunlin.gov.tw</w:t>
      </w:r>
      <w:r w:rsidRPr="00C64477">
        <w:rPr>
          <w:rFonts w:cs="新細明體" w:hint="eastAsia"/>
        </w:rPr>
        <w:t>。</w:t>
      </w:r>
    </w:p>
    <w:p w14:paraId="337468C1" w14:textId="5571D020" w:rsidR="00472E8C" w:rsidRPr="00C64477" w:rsidRDefault="00472E8C" w:rsidP="000A682B">
      <w:r w:rsidRPr="00C64477">
        <w:rPr>
          <w:rFonts w:cs="新細明體" w:hint="eastAsia"/>
        </w:rPr>
        <w:t>並請</w:t>
      </w:r>
      <w:r w:rsidRPr="00C64477">
        <w:rPr>
          <w:u w:val="single"/>
        </w:rPr>
        <w:t>3</w:t>
      </w:r>
      <w:r w:rsidRPr="00C64477">
        <w:rPr>
          <w:rFonts w:cs="新細明體" w:hint="eastAsia"/>
          <w:u w:val="single"/>
        </w:rPr>
        <w:t>日內</w:t>
      </w:r>
      <w:r w:rsidRPr="00C64477">
        <w:rPr>
          <w:rFonts w:cs="新細明體" w:hint="eastAsia"/>
        </w:rPr>
        <w:t>電話告知：雲林縣政府觀光</w:t>
      </w:r>
      <w:r w:rsidR="00530D76">
        <w:rPr>
          <w:rFonts w:cs="新細明體" w:hint="eastAsia"/>
        </w:rPr>
        <w:t>發展</w:t>
      </w:r>
      <w:r w:rsidRPr="00C64477">
        <w:rPr>
          <w:rFonts w:cs="新細明體" w:hint="eastAsia"/>
        </w:rPr>
        <w:t>科</w:t>
      </w:r>
      <w:r w:rsidRPr="00C64477">
        <w:t>-</w:t>
      </w:r>
      <w:r w:rsidRPr="00C64477">
        <w:rPr>
          <w:rFonts w:cs="新細明體" w:hint="eastAsia"/>
        </w:rPr>
        <w:t>李小姐</w:t>
      </w:r>
      <w:r>
        <w:t>(05-5523148</w:t>
      </w:r>
      <w:r w:rsidRPr="00C64477">
        <w:t>)</w:t>
      </w:r>
      <w:r w:rsidRPr="00C64477">
        <w:rPr>
          <w:rFonts w:cs="新細明體" w:hint="eastAsia"/>
        </w:rPr>
        <w:t>。謝謝！</w:t>
      </w:r>
    </w:p>
    <w:p w14:paraId="13E36FFC" w14:textId="77777777" w:rsidR="00472E8C" w:rsidRPr="00C64477" w:rsidRDefault="00472E8C" w:rsidP="004E72EC">
      <w:pPr>
        <w:spacing w:line="480" w:lineRule="auto"/>
        <w:rPr>
          <w:sz w:val="22"/>
          <w:szCs w:val="22"/>
        </w:rPr>
      </w:pPr>
      <w:r w:rsidRPr="00C64477">
        <w:rPr>
          <w:sz w:val="22"/>
          <w:szCs w:val="22"/>
        </w:rPr>
        <w:t>(</w:t>
      </w:r>
      <w:r w:rsidRPr="00C64477">
        <w:rPr>
          <w:rFonts w:cs="新細明體" w:hint="eastAsia"/>
          <w:sz w:val="22"/>
          <w:szCs w:val="22"/>
        </w:rPr>
        <w:t>標記</w:t>
      </w:r>
      <w:r w:rsidRPr="00C64477">
        <w:rPr>
          <w:sz w:val="22"/>
          <w:szCs w:val="22"/>
        </w:rPr>
        <w:t>*</w:t>
      </w:r>
      <w:r w:rsidRPr="00C64477">
        <w:rPr>
          <w:rFonts w:cs="新細明體" w:hint="eastAsia"/>
          <w:sz w:val="22"/>
          <w:szCs w:val="22"/>
        </w:rPr>
        <w:t>的欄位為必填</w:t>
      </w:r>
      <w:r w:rsidRPr="00C64477">
        <w:rPr>
          <w:sz w:val="22"/>
          <w:szCs w:val="22"/>
        </w:rPr>
        <w:t>)</w:t>
      </w:r>
    </w:p>
    <w:p w14:paraId="174BCF0C" w14:textId="77777777" w:rsidR="00472E8C" w:rsidRPr="004E72EC" w:rsidRDefault="00472E8C" w:rsidP="004F122A">
      <w:pPr>
        <w:spacing w:line="480" w:lineRule="auto"/>
        <w:ind w:firstLineChars="100" w:firstLine="220"/>
        <w:rPr>
          <w:sz w:val="22"/>
          <w:szCs w:val="22"/>
        </w:rPr>
      </w:pPr>
      <w:r>
        <w:rPr>
          <w:rFonts w:cs="新細明體" w:hint="eastAsia"/>
          <w:sz w:val="22"/>
          <w:szCs w:val="22"/>
        </w:rPr>
        <w:t>刊登類別</w:t>
      </w:r>
      <w:r>
        <w:rPr>
          <w:sz w:val="22"/>
          <w:szCs w:val="22"/>
        </w:rPr>
        <w:t xml:space="preserve">: </w:t>
      </w:r>
      <w:r>
        <w:rPr>
          <w:rFonts w:ascii="新細明體" w:hAnsi="新細明體" w:cs="新細明體" w:hint="eastAsia"/>
          <w:sz w:val="22"/>
          <w:szCs w:val="22"/>
        </w:rPr>
        <w:t>▓</w:t>
      </w:r>
      <w:r w:rsidRPr="00581139">
        <w:rPr>
          <w:rFonts w:cs="新細明體" w:hint="eastAsia"/>
          <w:sz w:val="22"/>
          <w:szCs w:val="22"/>
        </w:rPr>
        <w:t>吃喝</w:t>
      </w:r>
      <w:r>
        <w:rPr>
          <w:sz w:val="22"/>
          <w:szCs w:val="22"/>
        </w:rPr>
        <w:t xml:space="preserve"> </w:t>
      </w:r>
      <w:r w:rsidRPr="00581139">
        <w:rPr>
          <w:rFonts w:ascii="新細明體" w:hAnsi="新細明體" w:cs="新細明體" w:hint="eastAsia"/>
          <w:sz w:val="22"/>
          <w:szCs w:val="22"/>
        </w:rPr>
        <w:t>□</w:t>
      </w:r>
      <w:r w:rsidRPr="00581139">
        <w:rPr>
          <w:rFonts w:cs="新細明體" w:hint="eastAsia"/>
          <w:sz w:val="22"/>
          <w:szCs w:val="22"/>
        </w:rPr>
        <w:t>玩樂</w:t>
      </w:r>
      <w:r w:rsidRPr="00581139">
        <w:rPr>
          <w:sz w:val="22"/>
          <w:szCs w:val="22"/>
        </w:rPr>
        <w:t xml:space="preserve"> </w:t>
      </w:r>
      <w:r w:rsidRPr="00581139">
        <w:rPr>
          <w:rFonts w:ascii="新細明體" w:hAnsi="新細明體" w:cs="新細明體" w:hint="eastAsia"/>
          <w:sz w:val="22"/>
          <w:szCs w:val="22"/>
        </w:rPr>
        <w:t>□</w:t>
      </w:r>
      <w:r w:rsidRPr="00581139">
        <w:rPr>
          <w:rFonts w:cs="新細明體" w:hint="eastAsia"/>
          <w:sz w:val="22"/>
          <w:szCs w:val="22"/>
        </w:rPr>
        <w:t>購物</w:t>
      </w:r>
      <w:r w:rsidRPr="00581139">
        <w:rPr>
          <w:sz w:val="22"/>
          <w:szCs w:val="22"/>
        </w:rPr>
        <w:t xml:space="preserve"> </w:t>
      </w:r>
      <w:r w:rsidRPr="00581139">
        <w:rPr>
          <w:rFonts w:ascii="新細明體" w:hAnsi="新細明體" w:cs="新細明體" w:hint="eastAsia"/>
          <w:sz w:val="22"/>
          <w:szCs w:val="22"/>
        </w:rPr>
        <w:t>□</w:t>
      </w:r>
      <w:r w:rsidRPr="00581139">
        <w:rPr>
          <w:rFonts w:cs="新細明體" w:hint="eastAsia"/>
          <w:sz w:val="22"/>
          <w:szCs w:val="22"/>
        </w:rPr>
        <w:t>住宿</w:t>
      </w:r>
      <w:r w:rsidRPr="00581139">
        <w:rPr>
          <w:sz w:val="22"/>
          <w:szCs w:val="22"/>
        </w:rPr>
        <w:t xml:space="preserve">     </w:t>
      </w:r>
      <w:r>
        <w:rPr>
          <w:color w:val="7F7F7F"/>
          <w:sz w:val="22"/>
          <w:szCs w:val="22"/>
        </w:rPr>
        <w:t xml:space="preserve">             (Beacon</w:t>
      </w:r>
      <w:r>
        <w:rPr>
          <w:rFonts w:cs="新細明體" w:hint="eastAsia"/>
          <w:color w:val="7F7F7F"/>
          <w:sz w:val="22"/>
          <w:szCs w:val="22"/>
        </w:rPr>
        <w:t>店家</w:t>
      </w:r>
      <w:r>
        <w:rPr>
          <w:color w:val="7F7F7F"/>
          <w:sz w:val="22"/>
          <w:szCs w:val="22"/>
        </w:rPr>
        <w:t>/</w:t>
      </w:r>
      <w:r>
        <w:rPr>
          <w:rFonts w:cs="新細明體" w:hint="eastAsia"/>
          <w:color w:val="7F7F7F"/>
          <w:sz w:val="22"/>
          <w:szCs w:val="22"/>
        </w:rPr>
        <w:t>景點</w:t>
      </w:r>
      <w:r>
        <w:rPr>
          <w:color w:val="7F7F7F"/>
          <w:sz w:val="22"/>
          <w:szCs w:val="22"/>
        </w:rPr>
        <w:t>-</w:t>
      </w:r>
      <w:r>
        <w:rPr>
          <w:rFonts w:cs="新細明體" w:hint="eastAsia"/>
          <w:color w:val="7F7F7F"/>
          <w:sz w:val="22"/>
          <w:szCs w:val="22"/>
        </w:rPr>
        <w:t>類別一律為「玩樂」</w:t>
      </w:r>
      <w:r>
        <w:rPr>
          <w:color w:val="7F7F7F"/>
          <w:sz w:val="22"/>
          <w:szCs w:val="22"/>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938"/>
      </w:tblGrid>
      <w:tr w:rsidR="00472E8C" w:rsidRPr="000A2F60" w14:paraId="2867DB4E" w14:textId="77777777">
        <w:trPr>
          <w:trHeight w:val="654"/>
          <w:jc w:val="center"/>
        </w:trPr>
        <w:tc>
          <w:tcPr>
            <w:tcW w:w="1951" w:type="dxa"/>
            <w:vAlign w:val="center"/>
          </w:tcPr>
          <w:p w14:paraId="5252B130" w14:textId="77777777" w:rsidR="00472E8C" w:rsidRPr="000A2F60" w:rsidRDefault="00472E8C" w:rsidP="000A2F60">
            <w:pPr>
              <w:jc w:val="both"/>
            </w:pPr>
            <w:r w:rsidRPr="000A2F60">
              <w:t>*</w:t>
            </w:r>
            <w:r w:rsidRPr="000A2F60">
              <w:rPr>
                <w:rFonts w:cs="新細明體" w:hint="eastAsia"/>
              </w:rPr>
              <w:t>店家名稱</w:t>
            </w:r>
          </w:p>
        </w:tc>
        <w:tc>
          <w:tcPr>
            <w:tcW w:w="7938" w:type="dxa"/>
          </w:tcPr>
          <w:p w14:paraId="49645042" w14:textId="77777777" w:rsidR="00472E8C" w:rsidRPr="000A2F60" w:rsidRDefault="00472E8C" w:rsidP="000A682B"/>
        </w:tc>
      </w:tr>
      <w:tr w:rsidR="00472E8C" w:rsidRPr="00C64477" w14:paraId="79EAED2D" w14:textId="77777777">
        <w:trPr>
          <w:trHeight w:val="654"/>
          <w:jc w:val="center"/>
        </w:trPr>
        <w:tc>
          <w:tcPr>
            <w:tcW w:w="1951" w:type="dxa"/>
            <w:vAlign w:val="center"/>
          </w:tcPr>
          <w:p w14:paraId="33550552" w14:textId="77777777" w:rsidR="00472E8C" w:rsidRPr="00C64477" w:rsidRDefault="00472E8C" w:rsidP="000A2F60">
            <w:pPr>
              <w:jc w:val="both"/>
            </w:pPr>
            <w:r w:rsidRPr="00C64477">
              <w:t>*</w:t>
            </w:r>
            <w:r w:rsidRPr="00C64477">
              <w:rPr>
                <w:rFonts w:cs="新細明體" w:hint="eastAsia"/>
              </w:rPr>
              <w:t>連絡人</w:t>
            </w:r>
          </w:p>
        </w:tc>
        <w:tc>
          <w:tcPr>
            <w:tcW w:w="7938" w:type="dxa"/>
          </w:tcPr>
          <w:p w14:paraId="5FB9E74A" w14:textId="77777777" w:rsidR="00472E8C" w:rsidRPr="00C64477" w:rsidRDefault="00472E8C" w:rsidP="000A682B"/>
        </w:tc>
      </w:tr>
      <w:tr w:rsidR="00472E8C" w:rsidRPr="000A2F60" w14:paraId="795EED53" w14:textId="77777777">
        <w:trPr>
          <w:trHeight w:val="561"/>
          <w:jc w:val="center"/>
        </w:trPr>
        <w:tc>
          <w:tcPr>
            <w:tcW w:w="1951" w:type="dxa"/>
            <w:vAlign w:val="center"/>
          </w:tcPr>
          <w:p w14:paraId="4499DBBF" w14:textId="77777777" w:rsidR="00472E8C" w:rsidRPr="000A2F60" w:rsidRDefault="00472E8C" w:rsidP="000A2F60">
            <w:pPr>
              <w:jc w:val="both"/>
            </w:pPr>
            <w:r w:rsidRPr="000A2F60">
              <w:t>*</w:t>
            </w:r>
            <w:r w:rsidRPr="000A2F60">
              <w:rPr>
                <w:rFonts w:cs="新細明體" w:hint="eastAsia"/>
              </w:rPr>
              <w:t>電話</w:t>
            </w:r>
          </w:p>
        </w:tc>
        <w:tc>
          <w:tcPr>
            <w:tcW w:w="7938" w:type="dxa"/>
          </w:tcPr>
          <w:p w14:paraId="5D9006BA" w14:textId="77777777" w:rsidR="00472E8C" w:rsidRPr="000A2F60" w:rsidRDefault="00472E8C" w:rsidP="000A682B"/>
        </w:tc>
      </w:tr>
      <w:tr w:rsidR="00472E8C" w:rsidRPr="000A2F60" w14:paraId="05EC688B" w14:textId="77777777">
        <w:trPr>
          <w:trHeight w:val="552"/>
          <w:jc w:val="center"/>
        </w:trPr>
        <w:tc>
          <w:tcPr>
            <w:tcW w:w="1951" w:type="dxa"/>
            <w:vAlign w:val="center"/>
          </w:tcPr>
          <w:p w14:paraId="49C38E99" w14:textId="77777777" w:rsidR="00472E8C" w:rsidRPr="000A2F60" w:rsidRDefault="00472E8C" w:rsidP="000A2F60">
            <w:pPr>
              <w:jc w:val="both"/>
            </w:pPr>
            <w:r w:rsidRPr="000A2F60">
              <w:t>*</w:t>
            </w:r>
            <w:r w:rsidRPr="000A2F60">
              <w:rPr>
                <w:rFonts w:cs="新細明體" w:hint="eastAsia"/>
              </w:rPr>
              <w:t>地址</w:t>
            </w:r>
          </w:p>
        </w:tc>
        <w:tc>
          <w:tcPr>
            <w:tcW w:w="7938" w:type="dxa"/>
            <w:vAlign w:val="center"/>
          </w:tcPr>
          <w:p w14:paraId="6E4270C0" w14:textId="77777777" w:rsidR="00472E8C" w:rsidRPr="000A2F60" w:rsidRDefault="00472E8C" w:rsidP="00AE18CE">
            <w:pPr>
              <w:jc w:val="both"/>
            </w:pPr>
          </w:p>
        </w:tc>
      </w:tr>
      <w:tr w:rsidR="00472E8C" w:rsidRPr="000A2F60" w14:paraId="09B21513" w14:textId="77777777">
        <w:trPr>
          <w:trHeight w:val="450"/>
          <w:jc w:val="center"/>
        </w:trPr>
        <w:tc>
          <w:tcPr>
            <w:tcW w:w="1951" w:type="dxa"/>
            <w:vAlign w:val="center"/>
          </w:tcPr>
          <w:p w14:paraId="59735A76" w14:textId="77777777" w:rsidR="00472E8C" w:rsidRPr="000A2F60" w:rsidRDefault="00472E8C" w:rsidP="000A2F60">
            <w:pPr>
              <w:jc w:val="both"/>
            </w:pPr>
            <w:r w:rsidRPr="000A2F60">
              <w:rPr>
                <w:rFonts w:cs="新細明體" w:hint="eastAsia"/>
              </w:rPr>
              <w:t>網站</w:t>
            </w:r>
          </w:p>
        </w:tc>
        <w:tc>
          <w:tcPr>
            <w:tcW w:w="7938" w:type="dxa"/>
          </w:tcPr>
          <w:p w14:paraId="39624306" w14:textId="77777777" w:rsidR="00472E8C" w:rsidRPr="000A2F60" w:rsidRDefault="00472E8C" w:rsidP="00C435B2"/>
        </w:tc>
      </w:tr>
      <w:tr w:rsidR="00472E8C" w:rsidRPr="000A2F60" w14:paraId="0802716E" w14:textId="77777777">
        <w:trPr>
          <w:trHeight w:val="450"/>
          <w:jc w:val="center"/>
        </w:trPr>
        <w:tc>
          <w:tcPr>
            <w:tcW w:w="1951" w:type="dxa"/>
            <w:vAlign w:val="center"/>
          </w:tcPr>
          <w:p w14:paraId="0FDF2FDB" w14:textId="1BCE08B0" w:rsidR="00472E8C" w:rsidRPr="000A2F60" w:rsidRDefault="00C76A9F" w:rsidP="000A2F60">
            <w:pPr>
              <w:jc w:val="both"/>
            </w:pPr>
            <w:r>
              <w:rPr>
                <w:rFonts w:cs="新細明體" w:hint="eastAsia"/>
              </w:rPr>
              <w:t>*</w:t>
            </w:r>
            <w:r w:rsidR="00472E8C" w:rsidRPr="000A2F60">
              <w:rPr>
                <w:rFonts w:cs="新細明體" w:hint="eastAsia"/>
              </w:rPr>
              <w:t>座標</w:t>
            </w:r>
          </w:p>
        </w:tc>
        <w:tc>
          <w:tcPr>
            <w:tcW w:w="7938" w:type="dxa"/>
          </w:tcPr>
          <w:p w14:paraId="003B8FA6" w14:textId="17FC76C2" w:rsidR="00472E8C" w:rsidRPr="000A2F60" w:rsidRDefault="00472E8C" w:rsidP="00BB4A0F">
            <w:r>
              <w:rPr>
                <w:rFonts w:cs="新細明體" w:hint="eastAsia"/>
              </w:rPr>
              <w:t>經度：</w:t>
            </w:r>
            <w:r w:rsidR="00567393">
              <w:rPr>
                <w:rFonts w:cs="新細明體" w:hint="eastAsia"/>
              </w:rPr>
              <w:t xml:space="preserve">           </w:t>
            </w:r>
            <w:r>
              <w:t xml:space="preserve"> </w:t>
            </w:r>
            <w:r>
              <w:rPr>
                <w:rFonts w:cs="新細明體" w:hint="eastAsia"/>
              </w:rPr>
              <w:t>緯度：</w:t>
            </w:r>
            <w:r w:rsidR="00567393">
              <w:rPr>
                <w:rFonts w:cs="新細明體" w:hint="eastAsia"/>
              </w:rPr>
              <w:t xml:space="preserve">            </w:t>
            </w:r>
          </w:p>
        </w:tc>
      </w:tr>
      <w:tr w:rsidR="00472E8C" w:rsidRPr="000A2F60" w14:paraId="44905EE0" w14:textId="77777777">
        <w:trPr>
          <w:trHeight w:val="463"/>
          <w:jc w:val="center"/>
        </w:trPr>
        <w:tc>
          <w:tcPr>
            <w:tcW w:w="1951" w:type="dxa"/>
            <w:vAlign w:val="center"/>
          </w:tcPr>
          <w:p w14:paraId="60C63D30" w14:textId="77777777" w:rsidR="00472E8C" w:rsidRPr="000A2F60" w:rsidRDefault="00472E8C" w:rsidP="000A2F60">
            <w:pPr>
              <w:jc w:val="both"/>
            </w:pPr>
            <w:r w:rsidRPr="000A2F60">
              <w:t>*</w:t>
            </w:r>
            <w:r w:rsidRPr="000A2F60">
              <w:rPr>
                <w:rFonts w:cs="新細明體" w:hint="eastAsia"/>
              </w:rPr>
              <w:t>建議停留時間</w:t>
            </w:r>
          </w:p>
        </w:tc>
        <w:tc>
          <w:tcPr>
            <w:tcW w:w="7938" w:type="dxa"/>
          </w:tcPr>
          <w:p w14:paraId="30263372" w14:textId="53C5944C" w:rsidR="00472E8C" w:rsidRPr="00C64477" w:rsidRDefault="00567393" w:rsidP="00AE18CE">
            <w:pPr>
              <w:jc w:val="both"/>
              <w:rPr>
                <w:sz w:val="22"/>
              </w:rPr>
            </w:pPr>
            <w:r w:rsidRPr="00C64477">
              <w:rPr>
                <w:rFonts w:cs="新細明體" w:hint="eastAsia"/>
                <w:sz w:val="22"/>
                <w:szCs w:val="22"/>
              </w:rPr>
              <w:t>□</w:t>
            </w:r>
            <w:r w:rsidR="00472E8C" w:rsidRPr="00C64477">
              <w:rPr>
                <w:sz w:val="22"/>
                <w:szCs w:val="22"/>
              </w:rPr>
              <w:t>30</w:t>
            </w:r>
            <w:r w:rsidR="00472E8C" w:rsidRPr="00C64477">
              <w:rPr>
                <w:rFonts w:cs="新細明體" w:hint="eastAsia"/>
                <w:sz w:val="22"/>
                <w:szCs w:val="22"/>
              </w:rPr>
              <w:t>分鐘</w:t>
            </w:r>
            <w:r w:rsidR="00472E8C" w:rsidRPr="00C64477">
              <w:rPr>
                <w:sz w:val="22"/>
                <w:szCs w:val="22"/>
              </w:rPr>
              <w:t xml:space="preserve">     </w:t>
            </w:r>
            <w:r w:rsidR="00472E8C" w:rsidRPr="00C64477">
              <w:rPr>
                <w:rFonts w:cs="新細明體" w:hint="eastAsia"/>
                <w:sz w:val="22"/>
                <w:szCs w:val="22"/>
              </w:rPr>
              <w:t>□</w:t>
            </w:r>
            <w:r w:rsidR="00472E8C" w:rsidRPr="00C64477">
              <w:rPr>
                <w:sz w:val="22"/>
                <w:szCs w:val="22"/>
              </w:rPr>
              <w:t>1</w:t>
            </w:r>
            <w:r w:rsidR="00472E8C" w:rsidRPr="00C64477">
              <w:rPr>
                <w:rFonts w:cs="新細明體" w:hint="eastAsia"/>
                <w:sz w:val="22"/>
                <w:szCs w:val="22"/>
              </w:rPr>
              <w:t>小時</w:t>
            </w:r>
            <w:r w:rsidR="00472E8C" w:rsidRPr="00C64477">
              <w:rPr>
                <w:sz w:val="22"/>
                <w:szCs w:val="22"/>
              </w:rPr>
              <w:t xml:space="preserve">    </w:t>
            </w:r>
            <w:r w:rsidR="00472E8C" w:rsidRPr="00C64477">
              <w:rPr>
                <w:rFonts w:cs="新細明體" w:hint="eastAsia"/>
                <w:sz w:val="22"/>
                <w:szCs w:val="22"/>
              </w:rPr>
              <w:t>□</w:t>
            </w:r>
            <w:r w:rsidR="00472E8C" w:rsidRPr="00C64477">
              <w:rPr>
                <w:sz w:val="22"/>
                <w:szCs w:val="22"/>
              </w:rPr>
              <w:t>2</w:t>
            </w:r>
            <w:r w:rsidR="00472E8C" w:rsidRPr="00C64477">
              <w:rPr>
                <w:rFonts w:cs="新細明體" w:hint="eastAsia"/>
                <w:sz w:val="22"/>
                <w:szCs w:val="22"/>
              </w:rPr>
              <w:t>小</w:t>
            </w:r>
            <w:r w:rsidR="00472E8C" w:rsidRPr="00C64477">
              <w:rPr>
                <w:rFonts w:ascii="新細明體" w:hAnsi="新細明體" w:cs="新細明體" w:hint="eastAsia"/>
                <w:sz w:val="22"/>
                <w:szCs w:val="22"/>
              </w:rPr>
              <w:t>時</w:t>
            </w:r>
            <w:r w:rsidR="00472E8C" w:rsidRPr="00C64477">
              <w:rPr>
                <w:rFonts w:ascii="新細明體" w:hAnsi="新細明體" w:cs="新細明體"/>
                <w:sz w:val="22"/>
                <w:szCs w:val="22"/>
              </w:rPr>
              <w:t xml:space="preserve">    </w:t>
            </w:r>
            <w:r w:rsidR="00472E8C" w:rsidRPr="00C64477">
              <w:rPr>
                <w:rFonts w:ascii="新細明體" w:hAnsi="新細明體" w:cs="新細明體" w:hint="eastAsia"/>
                <w:sz w:val="22"/>
                <w:szCs w:val="22"/>
              </w:rPr>
              <w:t>□</w:t>
            </w:r>
            <w:r w:rsidR="00472E8C" w:rsidRPr="00C64477">
              <w:rPr>
                <w:rFonts w:ascii="新細明體" w:hAnsi="新細明體" w:cs="新細明體"/>
                <w:sz w:val="22"/>
                <w:szCs w:val="22"/>
              </w:rPr>
              <w:t>4</w:t>
            </w:r>
            <w:r w:rsidR="00472E8C" w:rsidRPr="00C64477">
              <w:rPr>
                <w:rFonts w:ascii="新細明體" w:hAnsi="新細明體" w:cs="新細明體" w:hint="eastAsia"/>
                <w:sz w:val="22"/>
                <w:szCs w:val="22"/>
              </w:rPr>
              <w:t>小時</w:t>
            </w:r>
            <w:r w:rsidR="00472E8C" w:rsidRPr="00C64477">
              <w:rPr>
                <w:rFonts w:ascii="新細明體" w:hAnsi="新細明體" w:cs="新細明體"/>
                <w:sz w:val="22"/>
                <w:szCs w:val="22"/>
              </w:rPr>
              <w:t xml:space="preserve">     </w:t>
            </w:r>
            <w:r w:rsidR="00472E8C" w:rsidRPr="00C64477">
              <w:rPr>
                <w:rFonts w:ascii="新細明體" w:hAnsi="新細明體" w:cs="新細明體" w:hint="eastAsia"/>
                <w:sz w:val="22"/>
                <w:szCs w:val="22"/>
                <w:u w:val="single"/>
              </w:rPr>
              <w:t>□其他</w:t>
            </w:r>
            <w:r w:rsidR="00472E8C" w:rsidRPr="00C64477">
              <w:rPr>
                <w:rFonts w:ascii="新細明體" w:hAnsi="新細明體" w:cs="新細明體"/>
                <w:sz w:val="22"/>
                <w:szCs w:val="22"/>
                <w:u w:val="single"/>
              </w:rPr>
              <w:t xml:space="preserve">         </w:t>
            </w:r>
          </w:p>
        </w:tc>
      </w:tr>
      <w:tr w:rsidR="00472E8C" w:rsidRPr="000A2F60" w14:paraId="26756596" w14:textId="77777777">
        <w:trPr>
          <w:trHeight w:val="463"/>
          <w:jc w:val="center"/>
        </w:trPr>
        <w:tc>
          <w:tcPr>
            <w:tcW w:w="1951" w:type="dxa"/>
            <w:vAlign w:val="center"/>
          </w:tcPr>
          <w:p w14:paraId="719495A2" w14:textId="77777777" w:rsidR="00472E8C" w:rsidRDefault="00472E8C" w:rsidP="000A2F60">
            <w:pPr>
              <w:jc w:val="both"/>
              <w:rPr>
                <w:sz w:val="20"/>
                <w:szCs w:val="20"/>
              </w:rPr>
            </w:pPr>
            <w:r w:rsidRPr="000A2F60">
              <w:rPr>
                <w:rFonts w:cs="新細明體" w:hint="eastAsia"/>
              </w:rPr>
              <w:t>公車資訊</w:t>
            </w:r>
          </w:p>
          <w:p w14:paraId="6C3D5505" w14:textId="77777777" w:rsidR="00472E8C" w:rsidRPr="000A2F60" w:rsidRDefault="00472E8C" w:rsidP="000A2F60">
            <w:pPr>
              <w:jc w:val="both"/>
            </w:pPr>
            <w:r w:rsidRPr="00E51350">
              <w:rPr>
                <w:rFonts w:cs="新細明體" w:hint="eastAsia"/>
                <w:color w:val="FF0000"/>
                <w:sz w:val="20"/>
                <w:szCs w:val="20"/>
              </w:rPr>
              <w:t>（大眾運輸）</w:t>
            </w:r>
          </w:p>
        </w:tc>
        <w:tc>
          <w:tcPr>
            <w:tcW w:w="7938" w:type="dxa"/>
          </w:tcPr>
          <w:p w14:paraId="07F393AF" w14:textId="77777777" w:rsidR="00472E8C" w:rsidRPr="00C64477" w:rsidRDefault="00472E8C" w:rsidP="00AE18CE">
            <w:pPr>
              <w:jc w:val="both"/>
              <w:rPr>
                <w:sz w:val="22"/>
              </w:rPr>
            </w:pPr>
            <w:r w:rsidRPr="00C64477">
              <w:rPr>
                <w:rFonts w:cs="新細明體" w:hint="eastAsia"/>
                <w:sz w:val="22"/>
                <w:szCs w:val="22"/>
              </w:rPr>
              <w:t>□</w:t>
            </w:r>
            <w:r w:rsidRPr="00C64477">
              <w:rPr>
                <w:rFonts w:cs="新細明體" w:hint="eastAsia"/>
                <w:sz w:val="22"/>
                <w:szCs w:val="22"/>
                <w:u w:val="single"/>
              </w:rPr>
              <w:t>臺西客運</w:t>
            </w:r>
            <w:r w:rsidRPr="00C64477">
              <w:rPr>
                <w:sz w:val="22"/>
                <w:szCs w:val="22"/>
                <w:u w:val="single"/>
              </w:rPr>
              <w:t xml:space="preserve">    </w:t>
            </w:r>
            <w:r w:rsidRPr="00C64477">
              <w:rPr>
                <w:rFonts w:cs="新細明體" w:hint="eastAsia"/>
                <w:sz w:val="22"/>
                <w:szCs w:val="22"/>
                <w:u w:val="single"/>
              </w:rPr>
              <w:t>號</w:t>
            </w:r>
            <w:r w:rsidRPr="00C64477">
              <w:rPr>
                <w:sz w:val="22"/>
                <w:szCs w:val="22"/>
              </w:rPr>
              <w:t xml:space="preserve">       </w:t>
            </w:r>
            <w:r w:rsidRPr="00C64477">
              <w:rPr>
                <w:rFonts w:ascii="新細明體" w:hAnsi="新細明體" w:cs="新細明體" w:hint="eastAsia"/>
                <w:sz w:val="22"/>
                <w:szCs w:val="22"/>
              </w:rPr>
              <w:t>□</w:t>
            </w:r>
            <w:r w:rsidRPr="00C64477">
              <w:rPr>
                <w:rFonts w:ascii="新細明體" w:hAnsi="新細明體" w:cs="新細明體" w:hint="eastAsia"/>
                <w:sz w:val="22"/>
                <w:szCs w:val="22"/>
                <w:u w:val="single"/>
              </w:rPr>
              <w:t>嘉義客運</w:t>
            </w:r>
            <w:r w:rsidRPr="00C64477">
              <w:rPr>
                <w:rFonts w:ascii="新細明體" w:hAnsi="新細明體" w:cs="新細明體"/>
                <w:sz w:val="22"/>
                <w:szCs w:val="22"/>
                <w:u w:val="single"/>
              </w:rPr>
              <w:t xml:space="preserve">     </w:t>
            </w:r>
            <w:r w:rsidRPr="00C64477">
              <w:rPr>
                <w:rFonts w:ascii="新細明體" w:hAnsi="新細明體" w:cs="新細明體" w:hint="eastAsia"/>
                <w:sz w:val="22"/>
                <w:szCs w:val="22"/>
                <w:u w:val="single"/>
              </w:rPr>
              <w:t>號</w:t>
            </w:r>
            <w:r w:rsidRPr="00C64477">
              <w:rPr>
                <w:rFonts w:ascii="新細明體" w:hAnsi="新細明體" w:cs="新細明體"/>
                <w:sz w:val="22"/>
                <w:szCs w:val="22"/>
              </w:rPr>
              <w:t xml:space="preserve">      </w:t>
            </w:r>
            <w:r w:rsidRPr="00C64477">
              <w:rPr>
                <w:rFonts w:ascii="新細明體" w:hAnsi="新細明體" w:cs="新細明體" w:hint="eastAsia"/>
                <w:sz w:val="22"/>
                <w:szCs w:val="22"/>
                <w:u w:val="single"/>
              </w:rPr>
              <w:t>□其他</w:t>
            </w:r>
            <w:r w:rsidRPr="00C64477">
              <w:rPr>
                <w:rFonts w:ascii="新細明體" w:hAnsi="新細明體" w:cs="新細明體"/>
                <w:sz w:val="22"/>
                <w:szCs w:val="22"/>
                <w:u w:val="single"/>
              </w:rPr>
              <w:t xml:space="preserve">         </w:t>
            </w:r>
            <w:r w:rsidRPr="00C64477">
              <w:rPr>
                <w:rFonts w:ascii="新細明體" w:hAnsi="新細明體" w:cs="新細明體"/>
                <w:sz w:val="22"/>
                <w:szCs w:val="22"/>
              </w:rPr>
              <w:t xml:space="preserve">     </w:t>
            </w:r>
          </w:p>
        </w:tc>
      </w:tr>
      <w:tr w:rsidR="00472E8C" w:rsidRPr="000A2F60" w14:paraId="269A574E" w14:textId="77777777">
        <w:trPr>
          <w:trHeight w:val="463"/>
          <w:jc w:val="center"/>
        </w:trPr>
        <w:tc>
          <w:tcPr>
            <w:tcW w:w="1951" w:type="dxa"/>
            <w:vAlign w:val="center"/>
          </w:tcPr>
          <w:p w14:paraId="00C6EA23" w14:textId="77777777" w:rsidR="00472E8C" w:rsidRPr="000A2F60" w:rsidRDefault="00472E8C" w:rsidP="000A2F60">
            <w:pPr>
              <w:jc w:val="both"/>
            </w:pPr>
            <w:r w:rsidRPr="000A2F60">
              <w:rPr>
                <w:rFonts w:cs="新細明體" w:hint="eastAsia"/>
              </w:rPr>
              <w:t>注意事項</w:t>
            </w:r>
          </w:p>
        </w:tc>
        <w:tc>
          <w:tcPr>
            <w:tcW w:w="7938" w:type="dxa"/>
            <w:vAlign w:val="center"/>
          </w:tcPr>
          <w:p w14:paraId="6A10EE7E" w14:textId="77777777" w:rsidR="00472E8C" w:rsidRPr="000A2F60" w:rsidRDefault="00472E8C" w:rsidP="000A2F60">
            <w:pPr>
              <w:jc w:val="right"/>
              <w:rPr>
                <w:sz w:val="16"/>
                <w:szCs w:val="16"/>
              </w:rPr>
            </w:pPr>
            <w:r w:rsidRPr="000A2F60">
              <w:rPr>
                <w:rFonts w:cs="新細明體" w:hint="eastAsia"/>
                <w:color w:val="FF0000"/>
                <w:sz w:val="16"/>
                <w:szCs w:val="16"/>
              </w:rPr>
              <w:t>刊登類別</w:t>
            </w:r>
            <w:r w:rsidRPr="000A2F60">
              <w:rPr>
                <w:color w:val="FF0000"/>
                <w:sz w:val="16"/>
                <w:szCs w:val="16"/>
              </w:rPr>
              <w:t>:</w:t>
            </w:r>
            <w:r w:rsidRPr="000A2F60">
              <w:rPr>
                <w:rFonts w:cs="新細明體" w:hint="eastAsia"/>
                <w:color w:val="FF0000"/>
                <w:sz w:val="16"/>
                <w:szCs w:val="16"/>
              </w:rPr>
              <w:t>吃喝</w:t>
            </w:r>
            <w:r w:rsidRPr="000A2F60">
              <w:rPr>
                <w:color w:val="FF0000"/>
                <w:sz w:val="16"/>
                <w:szCs w:val="16"/>
              </w:rPr>
              <w:t>/</w:t>
            </w:r>
            <w:r w:rsidRPr="000A2F60">
              <w:rPr>
                <w:rFonts w:cs="新細明體" w:hint="eastAsia"/>
                <w:color w:val="FF0000"/>
                <w:sz w:val="16"/>
                <w:szCs w:val="16"/>
              </w:rPr>
              <w:t>購物</w:t>
            </w:r>
            <w:r w:rsidRPr="000A2F60">
              <w:rPr>
                <w:color w:val="FF0000"/>
                <w:sz w:val="16"/>
                <w:szCs w:val="16"/>
              </w:rPr>
              <w:t>/</w:t>
            </w:r>
            <w:r w:rsidRPr="000A2F60">
              <w:rPr>
                <w:rFonts w:cs="新細明體" w:hint="eastAsia"/>
                <w:color w:val="FF0000"/>
                <w:sz w:val="16"/>
                <w:szCs w:val="16"/>
              </w:rPr>
              <w:t>住宿不需要填寫</w:t>
            </w:r>
          </w:p>
        </w:tc>
      </w:tr>
      <w:tr w:rsidR="00472E8C" w:rsidRPr="000A2F60" w14:paraId="66F01480" w14:textId="77777777">
        <w:trPr>
          <w:trHeight w:val="718"/>
          <w:jc w:val="center"/>
        </w:trPr>
        <w:tc>
          <w:tcPr>
            <w:tcW w:w="1951" w:type="dxa"/>
            <w:vAlign w:val="center"/>
          </w:tcPr>
          <w:p w14:paraId="0A141020" w14:textId="77777777" w:rsidR="00472E8C" w:rsidRDefault="00472E8C" w:rsidP="000A2F60">
            <w:pPr>
              <w:jc w:val="both"/>
            </w:pPr>
            <w:r w:rsidRPr="000A2F60">
              <w:t>*</w:t>
            </w:r>
            <w:r w:rsidRPr="000A2F60">
              <w:rPr>
                <w:rFonts w:cs="新細明體" w:hint="eastAsia"/>
              </w:rPr>
              <w:t>交通資訊</w:t>
            </w:r>
          </w:p>
          <w:p w14:paraId="3EBB455C" w14:textId="77777777" w:rsidR="00472E8C" w:rsidRPr="000A2F60" w:rsidRDefault="00472E8C" w:rsidP="000A2F60">
            <w:pPr>
              <w:jc w:val="both"/>
            </w:pPr>
            <w:r w:rsidRPr="00E51350">
              <w:rPr>
                <w:rFonts w:cs="新細明體" w:hint="eastAsia"/>
                <w:color w:val="FF0000"/>
                <w:sz w:val="20"/>
                <w:szCs w:val="20"/>
              </w:rPr>
              <w:t>（自行開車）</w:t>
            </w:r>
          </w:p>
        </w:tc>
        <w:tc>
          <w:tcPr>
            <w:tcW w:w="7938" w:type="dxa"/>
          </w:tcPr>
          <w:p w14:paraId="3160BAEE" w14:textId="77777777" w:rsidR="00472E8C" w:rsidRPr="000A2F60" w:rsidRDefault="00472E8C" w:rsidP="000A682B"/>
        </w:tc>
      </w:tr>
      <w:tr w:rsidR="00472E8C" w:rsidRPr="000A2F60" w14:paraId="4C5B4DB4" w14:textId="77777777">
        <w:trPr>
          <w:trHeight w:val="714"/>
          <w:jc w:val="center"/>
        </w:trPr>
        <w:tc>
          <w:tcPr>
            <w:tcW w:w="1951" w:type="dxa"/>
            <w:vAlign w:val="center"/>
          </w:tcPr>
          <w:p w14:paraId="234F5CC0" w14:textId="77777777" w:rsidR="00472E8C" w:rsidRDefault="00472E8C" w:rsidP="000A2F60">
            <w:pPr>
              <w:jc w:val="both"/>
            </w:pPr>
            <w:r w:rsidRPr="000A2F60">
              <w:t>*</w:t>
            </w:r>
            <w:r w:rsidRPr="000A2F60">
              <w:rPr>
                <w:rFonts w:cs="新細明體" w:hint="eastAsia"/>
              </w:rPr>
              <w:t>停車資訊</w:t>
            </w:r>
          </w:p>
          <w:p w14:paraId="36A5FAF5" w14:textId="77777777" w:rsidR="00472E8C" w:rsidRPr="000A2F60" w:rsidRDefault="00472E8C" w:rsidP="000A2F60">
            <w:pPr>
              <w:jc w:val="both"/>
            </w:pPr>
            <w:r w:rsidRPr="00E51350">
              <w:rPr>
                <w:rFonts w:cs="新細明體" w:hint="eastAsia"/>
                <w:color w:val="FF0000"/>
                <w:sz w:val="20"/>
                <w:szCs w:val="20"/>
              </w:rPr>
              <w:t>（免費或收費</w:t>
            </w:r>
            <w:r>
              <w:rPr>
                <w:rFonts w:cs="新細明體" w:hint="eastAsia"/>
                <w:color w:val="FF0000"/>
                <w:sz w:val="20"/>
                <w:szCs w:val="20"/>
              </w:rPr>
              <w:t>標準</w:t>
            </w:r>
            <w:r w:rsidRPr="00E51350">
              <w:rPr>
                <w:rFonts w:cs="新細明體" w:hint="eastAsia"/>
                <w:color w:val="FF0000"/>
                <w:sz w:val="20"/>
                <w:szCs w:val="20"/>
              </w:rPr>
              <w:t>）</w:t>
            </w:r>
          </w:p>
        </w:tc>
        <w:tc>
          <w:tcPr>
            <w:tcW w:w="7938" w:type="dxa"/>
          </w:tcPr>
          <w:p w14:paraId="18994E3E" w14:textId="77777777" w:rsidR="00472E8C" w:rsidRPr="000A2F60" w:rsidRDefault="00472E8C" w:rsidP="000A682B"/>
        </w:tc>
      </w:tr>
      <w:tr w:rsidR="00472E8C" w:rsidRPr="000A2F60" w14:paraId="08E937B5" w14:textId="77777777">
        <w:trPr>
          <w:trHeight w:val="763"/>
          <w:jc w:val="center"/>
        </w:trPr>
        <w:tc>
          <w:tcPr>
            <w:tcW w:w="1951" w:type="dxa"/>
            <w:vAlign w:val="center"/>
          </w:tcPr>
          <w:p w14:paraId="65C0E089" w14:textId="77777777" w:rsidR="00472E8C" w:rsidRPr="000A2F60" w:rsidRDefault="00472E8C" w:rsidP="000A2F60">
            <w:pPr>
              <w:jc w:val="both"/>
            </w:pPr>
            <w:r w:rsidRPr="000A2F60">
              <w:t>*</w:t>
            </w:r>
            <w:r w:rsidRPr="000A2F60">
              <w:rPr>
                <w:rFonts w:cs="新細明體" w:hint="eastAsia"/>
              </w:rPr>
              <w:t>票價資訊</w:t>
            </w:r>
          </w:p>
          <w:p w14:paraId="3372C20F" w14:textId="77777777" w:rsidR="00472E8C" w:rsidRPr="005864D3" w:rsidRDefault="00472E8C" w:rsidP="000A2F60">
            <w:pPr>
              <w:jc w:val="both"/>
              <w:rPr>
                <w:color w:val="FF0000"/>
              </w:rPr>
            </w:pPr>
            <w:r w:rsidRPr="005864D3">
              <w:rPr>
                <w:color w:val="FF0000"/>
                <w:sz w:val="20"/>
                <w:szCs w:val="20"/>
              </w:rPr>
              <w:t>(</w:t>
            </w:r>
            <w:r w:rsidRPr="005864D3">
              <w:rPr>
                <w:rFonts w:cs="新細明體" w:hint="eastAsia"/>
                <w:color w:val="FF0000"/>
                <w:sz w:val="20"/>
                <w:szCs w:val="20"/>
              </w:rPr>
              <w:t>門票、房價或其他收費說明</w:t>
            </w:r>
            <w:r w:rsidRPr="005864D3">
              <w:rPr>
                <w:color w:val="FF0000"/>
                <w:sz w:val="20"/>
                <w:szCs w:val="20"/>
              </w:rPr>
              <w:t>)</w:t>
            </w:r>
          </w:p>
        </w:tc>
        <w:tc>
          <w:tcPr>
            <w:tcW w:w="7938" w:type="dxa"/>
          </w:tcPr>
          <w:p w14:paraId="548B8E91" w14:textId="77777777" w:rsidR="00472E8C" w:rsidRPr="005864D3" w:rsidRDefault="00472E8C" w:rsidP="000A682B"/>
        </w:tc>
      </w:tr>
      <w:tr w:rsidR="00472E8C" w:rsidRPr="000A2F60" w14:paraId="37E21147" w14:textId="77777777">
        <w:trPr>
          <w:trHeight w:val="824"/>
          <w:jc w:val="center"/>
        </w:trPr>
        <w:tc>
          <w:tcPr>
            <w:tcW w:w="1951" w:type="dxa"/>
            <w:vAlign w:val="center"/>
          </w:tcPr>
          <w:p w14:paraId="760AC4DC" w14:textId="77777777" w:rsidR="00472E8C" w:rsidRDefault="00472E8C" w:rsidP="000A2F60">
            <w:pPr>
              <w:jc w:val="both"/>
            </w:pPr>
            <w:r w:rsidRPr="000A2F60">
              <w:t>*</w:t>
            </w:r>
            <w:r w:rsidRPr="000A2F60">
              <w:rPr>
                <w:rFonts w:cs="新細明體" w:hint="eastAsia"/>
              </w:rPr>
              <w:t>開放時間</w:t>
            </w:r>
          </w:p>
          <w:p w14:paraId="162F2F46" w14:textId="77777777" w:rsidR="00472E8C" w:rsidRPr="000A2F60" w:rsidRDefault="00472E8C" w:rsidP="000A2F60">
            <w:pPr>
              <w:jc w:val="both"/>
            </w:pPr>
            <w:r w:rsidRPr="00E51350">
              <w:rPr>
                <w:rFonts w:cs="新細明體" w:hint="eastAsia"/>
                <w:color w:val="FF0000"/>
                <w:sz w:val="20"/>
                <w:szCs w:val="20"/>
              </w:rPr>
              <w:t>（含公休時間）</w:t>
            </w:r>
          </w:p>
        </w:tc>
        <w:tc>
          <w:tcPr>
            <w:tcW w:w="7938" w:type="dxa"/>
          </w:tcPr>
          <w:p w14:paraId="2B3553F1" w14:textId="4E0AE64B" w:rsidR="00472E8C" w:rsidRPr="00222A79" w:rsidRDefault="00472E8C" w:rsidP="00222A79">
            <w:pPr>
              <w:widowControl/>
              <w:rPr>
                <w:rFonts w:ascii="inherit" w:hAnsi="inherit" w:cs="inherit"/>
                <w:color w:val="1C1E21"/>
                <w:kern w:val="0"/>
                <w:sz w:val="23"/>
                <w:szCs w:val="23"/>
              </w:rPr>
            </w:pPr>
          </w:p>
        </w:tc>
      </w:tr>
      <w:tr w:rsidR="00472E8C" w:rsidRPr="000A2F60" w14:paraId="10972039" w14:textId="77777777">
        <w:trPr>
          <w:trHeight w:val="817"/>
          <w:jc w:val="center"/>
        </w:trPr>
        <w:tc>
          <w:tcPr>
            <w:tcW w:w="1951" w:type="dxa"/>
            <w:vAlign w:val="center"/>
          </w:tcPr>
          <w:p w14:paraId="76BDAAA1" w14:textId="77777777" w:rsidR="00472E8C" w:rsidRPr="000A2F60" w:rsidRDefault="00472E8C" w:rsidP="000A2F60">
            <w:pPr>
              <w:jc w:val="both"/>
            </w:pPr>
            <w:r w:rsidRPr="000A2F60">
              <w:rPr>
                <w:rFonts w:cs="新細明體" w:hint="eastAsia"/>
              </w:rPr>
              <w:t>服務內容介紹</w:t>
            </w:r>
          </w:p>
        </w:tc>
        <w:tc>
          <w:tcPr>
            <w:tcW w:w="7938" w:type="dxa"/>
            <w:vAlign w:val="center"/>
          </w:tcPr>
          <w:p w14:paraId="6547DA85" w14:textId="77777777" w:rsidR="00472E8C" w:rsidRPr="000A2F60" w:rsidRDefault="00472E8C" w:rsidP="000A2F60">
            <w:pPr>
              <w:jc w:val="right"/>
              <w:rPr>
                <w:color w:val="7F7F7F"/>
              </w:rPr>
            </w:pPr>
            <w:r w:rsidRPr="000A2F60">
              <w:rPr>
                <w:rFonts w:cs="新細明體" w:hint="eastAsia"/>
                <w:color w:val="FF0000"/>
                <w:sz w:val="16"/>
                <w:szCs w:val="16"/>
              </w:rPr>
              <w:t>刊登類別</w:t>
            </w:r>
            <w:r w:rsidRPr="000A2F60">
              <w:rPr>
                <w:color w:val="FF0000"/>
                <w:sz w:val="16"/>
                <w:szCs w:val="16"/>
              </w:rPr>
              <w:t>:</w:t>
            </w:r>
            <w:r w:rsidRPr="000A2F60">
              <w:rPr>
                <w:rFonts w:cs="新細明體" w:hint="eastAsia"/>
                <w:color w:val="FF0000"/>
                <w:sz w:val="16"/>
                <w:szCs w:val="16"/>
              </w:rPr>
              <w:t>住宿</w:t>
            </w:r>
            <w:r>
              <w:rPr>
                <w:rFonts w:cs="新細明體" w:hint="eastAsia"/>
                <w:color w:val="FF0000"/>
                <w:sz w:val="16"/>
                <w:szCs w:val="16"/>
              </w:rPr>
              <w:t>選填</w:t>
            </w:r>
          </w:p>
        </w:tc>
      </w:tr>
      <w:tr w:rsidR="00472E8C" w:rsidRPr="000A2F60" w14:paraId="2A6800CE" w14:textId="77777777">
        <w:trPr>
          <w:trHeight w:val="1699"/>
          <w:jc w:val="center"/>
        </w:trPr>
        <w:tc>
          <w:tcPr>
            <w:tcW w:w="1951" w:type="dxa"/>
            <w:vAlign w:val="center"/>
          </w:tcPr>
          <w:p w14:paraId="10BBE082" w14:textId="77777777" w:rsidR="00472E8C" w:rsidRPr="000A2F60" w:rsidRDefault="00472E8C" w:rsidP="000A2F60">
            <w:pPr>
              <w:jc w:val="both"/>
            </w:pPr>
            <w:r w:rsidRPr="000A2F60">
              <w:rPr>
                <w:rFonts w:cs="新細明體" w:hint="eastAsia"/>
              </w:rPr>
              <w:t>店家介紹</w:t>
            </w:r>
          </w:p>
          <w:p w14:paraId="12A09EBD" w14:textId="19BBEE64" w:rsidR="00472E8C" w:rsidRPr="000A2F60" w:rsidRDefault="00C76A9F" w:rsidP="000A2F60">
            <w:pPr>
              <w:jc w:val="both"/>
            </w:pPr>
            <w:r w:rsidRPr="00C76A9F">
              <w:rPr>
                <w:rFonts w:cs="新細明體" w:hint="eastAsia"/>
                <w:color w:val="FF0000"/>
                <w:sz w:val="20"/>
                <w:szCs w:val="20"/>
              </w:rPr>
              <w:t>(</w:t>
            </w:r>
            <w:r w:rsidRPr="00C76A9F">
              <w:rPr>
                <w:rFonts w:cs="新細明體" w:hint="eastAsia"/>
                <w:color w:val="FF0000"/>
                <w:sz w:val="20"/>
                <w:szCs w:val="20"/>
              </w:rPr>
              <w:t>最多</w:t>
            </w:r>
            <w:r w:rsidRPr="00C76A9F">
              <w:rPr>
                <w:rFonts w:cs="新細明體" w:hint="eastAsia"/>
                <w:color w:val="FF0000"/>
                <w:sz w:val="20"/>
                <w:szCs w:val="20"/>
              </w:rPr>
              <w:t>400</w:t>
            </w:r>
            <w:r w:rsidRPr="00C76A9F">
              <w:rPr>
                <w:rFonts w:cs="新細明體" w:hint="eastAsia"/>
                <w:color w:val="FF0000"/>
                <w:sz w:val="20"/>
                <w:szCs w:val="20"/>
              </w:rPr>
              <w:t>字</w:t>
            </w:r>
            <w:r w:rsidRPr="00C76A9F">
              <w:rPr>
                <w:rFonts w:cs="新細明體" w:hint="eastAsia"/>
                <w:color w:val="FF0000"/>
                <w:sz w:val="20"/>
                <w:szCs w:val="20"/>
              </w:rPr>
              <w:t>)</w:t>
            </w:r>
          </w:p>
        </w:tc>
        <w:tc>
          <w:tcPr>
            <w:tcW w:w="7938" w:type="dxa"/>
          </w:tcPr>
          <w:p w14:paraId="36F68563" w14:textId="77777777" w:rsidR="00472E8C" w:rsidRPr="00222A79" w:rsidRDefault="00472E8C" w:rsidP="00222A79"/>
        </w:tc>
      </w:tr>
    </w:tbl>
    <w:p w14:paraId="72F3B081" w14:textId="77777777" w:rsidR="00472E8C" w:rsidRDefault="00472E8C" w:rsidP="000A682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851"/>
      </w:tblGrid>
      <w:tr w:rsidR="00472E8C" w:rsidRPr="000A2F60" w14:paraId="3CA02FB3" w14:textId="77777777">
        <w:trPr>
          <w:jc w:val="center"/>
        </w:trPr>
        <w:tc>
          <w:tcPr>
            <w:tcW w:w="9802" w:type="dxa"/>
            <w:gridSpan w:val="2"/>
          </w:tcPr>
          <w:p w14:paraId="09C7449F" w14:textId="77777777" w:rsidR="00472E8C" w:rsidRPr="000A2F60" w:rsidRDefault="00472E8C" w:rsidP="000A2F60">
            <w:pPr>
              <w:jc w:val="center"/>
              <w:rPr>
                <w:b/>
                <w:bCs/>
              </w:rPr>
            </w:pPr>
            <w:r w:rsidRPr="000A2F60">
              <w:rPr>
                <w:rFonts w:cs="新細明體" w:hint="eastAsia"/>
                <w:b/>
                <w:bCs/>
              </w:rPr>
              <w:t>下列資料店家可選填</w:t>
            </w:r>
            <w:r w:rsidRPr="001063E4">
              <w:rPr>
                <w:rFonts w:cs="新細明體" w:hint="eastAsia"/>
                <w:b/>
                <w:bCs/>
                <w:color w:val="FF0000"/>
              </w:rPr>
              <w:t>（可填或可不填寫）</w:t>
            </w:r>
          </w:p>
        </w:tc>
      </w:tr>
      <w:tr w:rsidR="00472E8C" w:rsidRPr="000A2F60" w14:paraId="66F4CC90" w14:textId="77777777">
        <w:trPr>
          <w:jc w:val="center"/>
        </w:trPr>
        <w:tc>
          <w:tcPr>
            <w:tcW w:w="1951" w:type="dxa"/>
          </w:tcPr>
          <w:p w14:paraId="6852B8BF" w14:textId="77777777" w:rsidR="00472E8C" w:rsidRPr="000A2F60" w:rsidRDefault="00472E8C" w:rsidP="000A2F60">
            <w:pPr>
              <w:jc w:val="center"/>
            </w:pPr>
            <w:r w:rsidRPr="000A2F60">
              <w:rPr>
                <w:rFonts w:cs="新細明體" w:hint="eastAsia"/>
              </w:rPr>
              <w:t>資料來源</w:t>
            </w:r>
          </w:p>
        </w:tc>
        <w:tc>
          <w:tcPr>
            <w:tcW w:w="7851" w:type="dxa"/>
          </w:tcPr>
          <w:p w14:paraId="4886659B" w14:textId="77777777" w:rsidR="00472E8C" w:rsidRPr="000A2F60" w:rsidRDefault="00472E8C" w:rsidP="000A2F60">
            <w:pPr>
              <w:jc w:val="center"/>
            </w:pPr>
          </w:p>
        </w:tc>
      </w:tr>
      <w:tr w:rsidR="00472E8C" w:rsidRPr="000A2F60" w14:paraId="1FCFC96B" w14:textId="77777777">
        <w:trPr>
          <w:jc w:val="center"/>
        </w:trPr>
        <w:tc>
          <w:tcPr>
            <w:tcW w:w="1951" w:type="dxa"/>
          </w:tcPr>
          <w:p w14:paraId="5858A7AC" w14:textId="77777777" w:rsidR="00472E8C" w:rsidRPr="000A2F60" w:rsidRDefault="00472E8C" w:rsidP="000A2F60">
            <w:pPr>
              <w:jc w:val="center"/>
            </w:pPr>
            <w:r w:rsidRPr="000A2F60">
              <w:rPr>
                <w:rFonts w:cs="新細明體" w:hint="eastAsia"/>
              </w:rPr>
              <w:t>貓途鷹評價數</w:t>
            </w:r>
          </w:p>
        </w:tc>
        <w:tc>
          <w:tcPr>
            <w:tcW w:w="7851" w:type="dxa"/>
          </w:tcPr>
          <w:p w14:paraId="5C2558E2" w14:textId="77777777" w:rsidR="00472E8C" w:rsidRPr="000A2F60" w:rsidRDefault="00472E8C" w:rsidP="000A2F60">
            <w:pPr>
              <w:jc w:val="center"/>
              <w:rPr>
                <w:color w:val="FF0000"/>
                <w:sz w:val="16"/>
                <w:szCs w:val="16"/>
              </w:rPr>
            </w:pPr>
          </w:p>
        </w:tc>
      </w:tr>
      <w:tr w:rsidR="00472E8C" w:rsidRPr="000A2F60" w14:paraId="67AD783F" w14:textId="77777777">
        <w:trPr>
          <w:jc w:val="center"/>
        </w:trPr>
        <w:tc>
          <w:tcPr>
            <w:tcW w:w="1951" w:type="dxa"/>
          </w:tcPr>
          <w:p w14:paraId="016ED642" w14:textId="77777777" w:rsidR="00472E8C" w:rsidRPr="000A2F60" w:rsidRDefault="00472E8C" w:rsidP="000A2F60">
            <w:pPr>
              <w:jc w:val="center"/>
            </w:pPr>
            <w:r w:rsidRPr="000A2F60">
              <w:rPr>
                <w:rFonts w:cs="新細明體" w:hint="eastAsia"/>
              </w:rPr>
              <w:t>貓途鷹評價</w:t>
            </w:r>
          </w:p>
        </w:tc>
        <w:tc>
          <w:tcPr>
            <w:tcW w:w="7851" w:type="dxa"/>
          </w:tcPr>
          <w:p w14:paraId="141E40ED" w14:textId="77777777" w:rsidR="00472E8C" w:rsidRPr="00E91E4C" w:rsidRDefault="00472E8C" w:rsidP="00E91E4C">
            <w:pPr>
              <w:jc w:val="right"/>
              <w:rPr>
                <w:color w:val="FF0000"/>
              </w:rPr>
            </w:pPr>
          </w:p>
        </w:tc>
      </w:tr>
      <w:tr w:rsidR="00472E8C" w:rsidRPr="000A2F60" w14:paraId="110D2974" w14:textId="77777777">
        <w:trPr>
          <w:jc w:val="center"/>
        </w:trPr>
        <w:tc>
          <w:tcPr>
            <w:tcW w:w="1951" w:type="dxa"/>
          </w:tcPr>
          <w:p w14:paraId="04EAFE6A" w14:textId="77777777" w:rsidR="00472E8C" w:rsidRPr="000A2F60" w:rsidRDefault="00472E8C" w:rsidP="000A2F60">
            <w:pPr>
              <w:jc w:val="center"/>
            </w:pPr>
            <w:r w:rsidRPr="000A2F60">
              <w:rPr>
                <w:rFonts w:cs="新細明體" w:hint="eastAsia"/>
              </w:rPr>
              <w:t>貓途鷹排名</w:t>
            </w:r>
          </w:p>
        </w:tc>
        <w:tc>
          <w:tcPr>
            <w:tcW w:w="7851" w:type="dxa"/>
          </w:tcPr>
          <w:p w14:paraId="462EEB7E" w14:textId="77777777" w:rsidR="00472E8C" w:rsidRPr="000A2F60" w:rsidRDefault="00472E8C" w:rsidP="000A2F60">
            <w:pPr>
              <w:jc w:val="center"/>
            </w:pPr>
          </w:p>
        </w:tc>
      </w:tr>
      <w:tr w:rsidR="00472E8C" w:rsidRPr="000A2F60" w14:paraId="40A670D1" w14:textId="77777777">
        <w:trPr>
          <w:jc w:val="center"/>
        </w:trPr>
        <w:tc>
          <w:tcPr>
            <w:tcW w:w="1951" w:type="dxa"/>
          </w:tcPr>
          <w:p w14:paraId="40FBF11A" w14:textId="77777777" w:rsidR="00472E8C" w:rsidRPr="000A2F60" w:rsidRDefault="00472E8C" w:rsidP="000A2F60">
            <w:pPr>
              <w:jc w:val="center"/>
            </w:pPr>
            <w:r w:rsidRPr="000A2F60">
              <w:rPr>
                <w:rFonts w:cs="新細明體" w:hint="eastAsia"/>
              </w:rPr>
              <w:t>貓途鷹介紹網址</w:t>
            </w:r>
          </w:p>
        </w:tc>
        <w:tc>
          <w:tcPr>
            <w:tcW w:w="7851" w:type="dxa"/>
          </w:tcPr>
          <w:p w14:paraId="1C5D417F" w14:textId="77777777" w:rsidR="00472E8C" w:rsidRPr="000A2F60" w:rsidRDefault="00472E8C" w:rsidP="000A2F60">
            <w:pPr>
              <w:jc w:val="center"/>
            </w:pPr>
          </w:p>
        </w:tc>
      </w:tr>
      <w:tr w:rsidR="00472E8C" w:rsidRPr="000A2F60" w14:paraId="1D57D02A" w14:textId="77777777">
        <w:trPr>
          <w:jc w:val="center"/>
        </w:trPr>
        <w:tc>
          <w:tcPr>
            <w:tcW w:w="1951" w:type="dxa"/>
          </w:tcPr>
          <w:p w14:paraId="4C42C6EF" w14:textId="77777777" w:rsidR="00472E8C" w:rsidRPr="000A2F60" w:rsidRDefault="00472E8C" w:rsidP="000A2F60">
            <w:pPr>
              <w:jc w:val="center"/>
            </w:pPr>
            <w:r w:rsidRPr="000A2F60">
              <w:t>Google</w:t>
            </w:r>
            <w:r w:rsidRPr="000A2F60">
              <w:rPr>
                <w:rFonts w:cs="新細明體" w:hint="eastAsia"/>
              </w:rPr>
              <w:t>評價數</w:t>
            </w:r>
          </w:p>
        </w:tc>
        <w:tc>
          <w:tcPr>
            <w:tcW w:w="7851" w:type="dxa"/>
          </w:tcPr>
          <w:p w14:paraId="38D6A3D4" w14:textId="77777777" w:rsidR="00472E8C" w:rsidRPr="000A2F60" w:rsidRDefault="00472E8C" w:rsidP="000A2F60">
            <w:pPr>
              <w:jc w:val="center"/>
            </w:pPr>
          </w:p>
        </w:tc>
      </w:tr>
      <w:tr w:rsidR="00472E8C" w:rsidRPr="000A2F60" w14:paraId="14D0B178" w14:textId="77777777">
        <w:trPr>
          <w:jc w:val="center"/>
        </w:trPr>
        <w:tc>
          <w:tcPr>
            <w:tcW w:w="1951" w:type="dxa"/>
          </w:tcPr>
          <w:p w14:paraId="4CD98E0F" w14:textId="77777777" w:rsidR="00472E8C" w:rsidRPr="000A2F60" w:rsidRDefault="00472E8C" w:rsidP="000A2F60">
            <w:pPr>
              <w:jc w:val="center"/>
            </w:pPr>
            <w:r w:rsidRPr="000A2F60">
              <w:t>Google</w:t>
            </w:r>
            <w:r w:rsidRPr="000A2F60">
              <w:rPr>
                <w:rFonts w:cs="新細明體" w:hint="eastAsia"/>
              </w:rPr>
              <w:t>評價</w:t>
            </w:r>
          </w:p>
        </w:tc>
        <w:tc>
          <w:tcPr>
            <w:tcW w:w="7851" w:type="dxa"/>
          </w:tcPr>
          <w:p w14:paraId="512BB522" w14:textId="77777777" w:rsidR="00472E8C" w:rsidRPr="000A2F60" w:rsidRDefault="00472E8C" w:rsidP="000A2F60">
            <w:pPr>
              <w:jc w:val="center"/>
            </w:pPr>
          </w:p>
        </w:tc>
      </w:tr>
      <w:tr w:rsidR="00472E8C" w:rsidRPr="000A2F60" w14:paraId="7BC6CEE4" w14:textId="77777777">
        <w:trPr>
          <w:jc w:val="center"/>
        </w:trPr>
        <w:tc>
          <w:tcPr>
            <w:tcW w:w="1951" w:type="dxa"/>
          </w:tcPr>
          <w:p w14:paraId="25351373" w14:textId="77777777" w:rsidR="00472E8C" w:rsidRPr="000A2F60" w:rsidRDefault="00472E8C" w:rsidP="000A2F60">
            <w:pPr>
              <w:jc w:val="center"/>
            </w:pPr>
            <w:r w:rsidRPr="000A2F60">
              <w:t>Google</w:t>
            </w:r>
            <w:r w:rsidRPr="000A2F60">
              <w:rPr>
                <w:rFonts w:cs="新細明體" w:hint="eastAsia"/>
              </w:rPr>
              <w:t>排名</w:t>
            </w:r>
          </w:p>
        </w:tc>
        <w:tc>
          <w:tcPr>
            <w:tcW w:w="7851" w:type="dxa"/>
          </w:tcPr>
          <w:p w14:paraId="0037E7DE" w14:textId="77777777" w:rsidR="00472E8C" w:rsidRPr="000A2F60" w:rsidRDefault="00472E8C" w:rsidP="000A2F60">
            <w:pPr>
              <w:jc w:val="center"/>
            </w:pPr>
          </w:p>
        </w:tc>
      </w:tr>
      <w:tr w:rsidR="00472E8C" w:rsidRPr="000A2F60" w14:paraId="5D8BFBA5" w14:textId="77777777">
        <w:trPr>
          <w:jc w:val="center"/>
        </w:trPr>
        <w:tc>
          <w:tcPr>
            <w:tcW w:w="1951" w:type="dxa"/>
          </w:tcPr>
          <w:p w14:paraId="14FBF738" w14:textId="77777777" w:rsidR="00472E8C" w:rsidRPr="000A2F60" w:rsidRDefault="00472E8C" w:rsidP="000A2F60">
            <w:pPr>
              <w:jc w:val="center"/>
            </w:pPr>
            <w:r w:rsidRPr="000A2F60">
              <w:t>Google</w:t>
            </w:r>
            <w:r w:rsidRPr="000A2F60">
              <w:rPr>
                <w:rFonts w:cs="新細明體" w:hint="eastAsia"/>
              </w:rPr>
              <w:t>介紹網址</w:t>
            </w:r>
          </w:p>
        </w:tc>
        <w:tc>
          <w:tcPr>
            <w:tcW w:w="7851" w:type="dxa"/>
          </w:tcPr>
          <w:p w14:paraId="2147E0E9" w14:textId="77777777" w:rsidR="00472E8C" w:rsidRPr="000A2F60" w:rsidRDefault="00472E8C" w:rsidP="000A2F60">
            <w:pPr>
              <w:jc w:val="center"/>
            </w:pPr>
          </w:p>
        </w:tc>
      </w:tr>
      <w:tr w:rsidR="00472E8C" w:rsidRPr="000A2F60" w14:paraId="03281385" w14:textId="77777777">
        <w:trPr>
          <w:jc w:val="center"/>
        </w:trPr>
        <w:tc>
          <w:tcPr>
            <w:tcW w:w="1951" w:type="dxa"/>
          </w:tcPr>
          <w:p w14:paraId="5E41E133" w14:textId="77777777" w:rsidR="00472E8C" w:rsidRPr="000A2F60" w:rsidRDefault="00472E8C" w:rsidP="000A2F60">
            <w:pPr>
              <w:jc w:val="center"/>
            </w:pPr>
            <w:r w:rsidRPr="000A2F60">
              <w:rPr>
                <w:rFonts w:cs="新細明體" w:hint="eastAsia"/>
              </w:rPr>
              <w:t>停車場座標</w:t>
            </w:r>
          </w:p>
        </w:tc>
        <w:tc>
          <w:tcPr>
            <w:tcW w:w="7851" w:type="dxa"/>
          </w:tcPr>
          <w:p w14:paraId="20694FD3" w14:textId="77777777" w:rsidR="00472E8C" w:rsidRPr="000A2F60" w:rsidRDefault="00472E8C" w:rsidP="000A2F60">
            <w:pPr>
              <w:jc w:val="center"/>
            </w:pPr>
          </w:p>
        </w:tc>
      </w:tr>
      <w:tr w:rsidR="00472E8C" w:rsidRPr="000A2F60" w14:paraId="69665B2D" w14:textId="77777777">
        <w:trPr>
          <w:trHeight w:val="2409"/>
          <w:jc w:val="center"/>
        </w:trPr>
        <w:tc>
          <w:tcPr>
            <w:tcW w:w="1951" w:type="dxa"/>
            <w:vAlign w:val="center"/>
          </w:tcPr>
          <w:p w14:paraId="33817BD5" w14:textId="77777777" w:rsidR="00472E8C" w:rsidRPr="000A2F60" w:rsidRDefault="00472E8C" w:rsidP="000A2F60">
            <w:pPr>
              <w:jc w:val="center"/>
            </w:pPr>
            <w:r w:rsidRPr="000A2F60">
              <w:rPr>
                <w:rFonts w:cs="新細明體" w:hint="eastAsia"/>
              </w:rPr>
              <w:t>搜尋關鍵字</w:t>
            </w:r>
          </w:p>
        </w:tc>
        <w:tc>
          <w:tcPr>
            <w:tcW w:w="7851" w:type="dxa"/>
          </w:tcPr>
          <w:p w14:paraId="09785BCC" w14:textId="77777777" w:rsidR="00472E8C" w:rsidRPr="000A2F60" w:rsidRDefault="00472E8C" w:rsidP="00AA3763"/>
        </w:tc>
      </w:tr>
    </w:tbl>
    <w:p w14:paraId="16C4C4C9" w14:textId="77777777" w:rsidR="00472E8C" w:rsidRDefault="00472E8C" w:rsidP="00814AAA"/>
    <w:p w14:paraId="15BE1B07" w14:textId="77777777" w:rsidR="00472E8C" w:rsidRPr="00E91E4C" w:rsidRDefault="00472E8C" w:rsidP="00E91E4C">
      <w:pPr>
        <w:ind w:left="480"/>
        <w:rPr>
          <w:sz w:val="20"/>
          <w:szCs w:val="20"/>
        </w:rPr>
      </w:pPr>
      <w:r>
        <w:rPr>
          <w:rFonts w:cs="新細明體" w:hint="eastAsia"/>
        </w:rPr>
        <w:t>說明</w:t>
      </w:r>
      <w:r>
        <w:t>:</w:t>
      </w:r>
    </w:p>
    <w:p w14:paraId="391FA460" w14:textId="77777777" w:rsidR="00472E8C" w:rsidRDefault="00472E8C" w:rsidP="00E91E4C">
      <w:pPr>
        <w:numPr>
          <w:ilvl w:val="0"/>
          <w:numId w:val="4"/>
        </w:numPr>
        <w:rPr>
          <w:sz w:val="20"/>
          <w:szCs w:val="20"/>
        </w:rPr>
      </w:pPr>
      <w:r w:rsidRPr="00E91E4C">
        <w:rPr>
          <w:rFonts w:cs="新細明體" w:hint="eastAsia"/>
          <w:sz w:val="20"/>
          <w:szCs w:val="20"/>
        </w:rPr>
        <w:t>貓途鷹評價</w:t>
      </w:r>
      <w:r>
        <w:rPr>
          <w:rFonts w:cs="新細明體" w:hint="eastAsia"/>
          <w:sz w:val="20"/>
          <w:szCs w:val="20"/>
        </w:rPr>
        <w:t>數</w:t>
      </w:r>
      <w:r w:rsidRPr="00E91E4C">
        <w:rPr>
          <w:rFonts w:cs="新細明體" w:hint="eastAsia"/>
          <w:sz w:val="20"/>
          <w:szCs w:val="20"/>
        </w:rPr>
        <w:t>、排名、介紹網址，店家可自行上網站</w:t>
      </w:r>
      <w:r w:rsidRPr="00E91E4C">
        <w:rPr>
          <w:sz w:val="20"/>
          <w:szCs w:val="20"/>
        </w:rPr>
        <w:t>https://www.tripadvisor.com.tw/</w:t>
      </w:r>
      <w:r w:rsidRPr="00E91E4C">
        <w:rPr>
          <w:rFonts w:cs="新細明體" w:hint="eastAsia"/>
          <w:sz w:val="20"/>
          <w:szCs w:val="20"/>
        </w:rPr>
        <w:t>查詢</w:t>
      </w:r>
      <w:r>
        <w:rPr>
          <w:rFonts w:cs="新細明體" w:hint="eastAsia"/>
          <w:sz w:val="20"/>
          <w:szCs w:val="20"/>
        </w:rPr>
        <w:t>。</w:t>
      </w:r>
    </w:p>
    <w:p w14:paraId="0DF1BFA2" w14:textId="77777777" w:rsidR="00472E8C" w:rsidRDefault="008A4B37" w:rsidP="00CF3068">
      <w:pPr>
        <w:ind w:left="960"/>
        <w:rPr>
          <w:sz w:val="20"/>
          <w:szCs w:val="20"/>
        </w:rPr>
      </w:pPr>
      <w:r>
        <w:rPr>
          <w:noProof/>
        </w:rPr>
        <w:pict w14:anchorId="1048996F">
          <v:shapetype id="_x0000_t202" coordsize="21600,21600" o:spt="202" path="m,l,21600r21600,l21600,xe">
            <v:stroke joinstyle="miter"/>
            <v:path gradientshapeok="t" o:connecttype="rect"/>
          </v:shapetype>
          <v:shape id="文字方塊 2" o:spid="_x0000_s1026" type="#_x0000_t202" style="position:absolute;left:0;text-align:left;margin-left:182.15pt;margin-top:156.35pt;width:342.75pt;height:187.95pt;z-index:1;visibility:visible">
            <v:textbox style="mso-fit-shape-to-text:t">
              <w:txbxContent>
                <w:p w14:paraId="06666145" w14:textId="77777777" w:rsidR="00472E8C" w:rsidRPr="00CF3068" w:rsidRDefault="00472E8C" w:rsidP="00CF3068">
                  <w:pPr>
                    <w:pStyle w:val="a9"/>
                    <w:numPr>
                      <w:ilvl w:val="0"/>
                      <w:numId w:val="5"/>
                    </w:numPr>
                    <w:ind w:leftChars="0"/>
                    <w:rPr>
                      <w:sz w:val="20"/>
                      <w:szCs w:val="20"/>
                    </w:rPr>
                  </w:pPr>
                  <w:r w:rsidRPr="00CF3068">
                    <w:rPr>
                      <w:rFonts w:cs="新細明體" w:hint="eastAsia"/>
                      <w:sz w:val="20"/>
                      <w:szCs w:val="20"/>
                    </w:rPr>
                    <w:t>貓途鷹網站搜尋店家</w:t>
                  </w:r>
                  <w:r>
                    <w:rPr>
                      <w:rFonts w:cs="新細明體" w:hint="eastAsia"/>
                      <w:sz w:val="20"/>
                      <w:szCs w:val="20"/>
                    </w:rPr>
                    <w:t>，</w:t>
                  </w:r>
                  <w:r w:rsidRPr="00CF3068">
                    <w:rPr>
                      <w:rFonts w:cs="新細明體" w:hint="eastAsia"/>
                      <w:sz w:val="20"/>
                      <w:szCs w:val="20"/>
                    </w:rPr>
                    <w:t>名稱</w:t>
                  </w:r>
                  <w:r>
                    <w:rPr>
                      <w:rFonts w:cs="新細明體" w:hint="eastAsia"/>
                      <w:sz w:val="20"/>
                      <w:szCs w:val="20"/>
                    </w:rPr>
                    <w:t>例</w:t>
                  </w:r>
                  <w:r w:rsidRPr="00CF3068">
                    <w:rPr>
                      <w:rFonts w:cs="新細明體" w:hint="eastAsia"/>
                      <w:sz w:val="20"/>
                      <w:szCs w:val="20"/>
                    </w:rPr>
                    <w:t>如</w:t>
                  </w:r>
                  <w:r w:rsidRPr="00CF3068">
                    <w:rPr>
                      <w:sz w:val="20"/>
                      <w:szCs w:val="20"/>
                    </w:rPr>
                    <w:t>:</w:t>
                  </w:r>
                  <w:r w:rsidRPr="00CF3068">
                    <w:rPr>
                      <w:rFonts w:cs="新細明體" w:hint="eastAsia"/>
                      <w:sz w:val="20"/>
                      <w:szCs w:val="20"/>
                    </w:rPr>
                    <w:t>雲林故事館</w:t>
                  </w:r>
                </w:p>
                <w:p w14:paraId="20AE3AA8" w14:textId="77777777" w:rsidR="00472E8C" w:rsidRDefault="00472E8C" w:rsidP="00CF3068">
                  <w:pPr>
                    <w:pStyle w:val="a9"/>
                    <w:numPr>
                      <w:ilvl w:val="0"/>
                      <w:numId w:val="5"/>
                    </w:numPr>
                    <w:ind w:leftChars="0"/>
                    <w:rPr>
                      <w:sz w:val="20"/>
                      <w:szCs w:val="20"/>
                    </w:rPr>
                  </w:pPr>
                  <w:r w:rsidRPr="00CF3068">
                    <w:rPr>
                      <w:rFonts w:cs="新細明體" w:hint="eastAsia"/>
                      <w:sz w:val="20"/>
                      <w:szCs w:val="20"/>
                    </w:rPr>
                    <w:t>下方會有評論分數</w:t>
                  </w:r>
                  <w:r w:rsidRPr="00CF3068">
                    <w:rPr>
                      <w:sz w:val="20"/>
                      <w:szCs w:val="20"/>
                    </w:rPr>
                    <w:t xml:space="preserve">4 </w:t>
                  </w:r>
                  <w:r w:rsidRPr="00CF3068">
                    <w:rPr>
                      <w:rFonts w:cs="新細明體" w:hint="eastAsia"/>
                      <w:sz w:val="20"/>
                      <w:szCs w:val="20"/>
                    </w:rPr>
                    <w:t>，若沒有排名可以不填。</w:t>
                  </w:r>
                </w:p>
                <w:p w14:paraId="570D0769" w14:textId="77777777" w:rsidR="00472E8C" w:rsidRPr="00CF3068" w:rsidRDefault="00472E8C" w:rsidP="00CF3068">
                  <w:pPr>
                    <w:pStyle w:val="a9"/>
                    <w:numPr>
                      <w:ilvl w:val="0"/>
                      <w:numId w:val="5"/>
                    </w:numPr>
                    <w:ind w:leftChars="0"/>
                    <w:rPr>
                      <w:sz w:val="20"/>
                      <w:szCs w:val="20"/>
                    </w:rPr>
                  </w:pPr>
                  <w:r>
                    <w:rPr>
                      <w:rFonts w:cs="新細明體" w:hint="eastAsia"/>
                      <w:sz w:val="20"/>
                      <w:szCs w:val="20"/>
                    </w:rPr>
                    <w:t>有</w:t>
                  </w:r>
                  <w:r>
                    <w:rPr>
                      <w:sz w:val="20"/>
                      <w:szCs w:val="20"/>
                    </w:rPr>
                    <w:t>20</w:t>
                  </w:r>
                  <w:r>
                    <w:rPr>
                      <w:rFonts w:cs="新細明體" w:hint="eastAsia"/>
                      <w:sz w:val="20"/>
                      <w:szCs w:val="20"/>
                    </w:rPr>
                    <w:t>篇評論數</w:t>
                  </w:r>
                </w:p>
                <w:p w14:paraId="29E232D1" w14:textId="77777777" w:rsidR="00472E8C" w:rsidRDefault="00472E8C" w:rsidP="00CF3068">
                  <w:pPr>
                    <w:pStyle w:val="a9"/>
                    <w:numPr>
                      <w:ilvl w:val="0"/>
                      <w:numId w:val="5"/>
                    </w:numPr>
                    <w:ind w:leftChars="0"/>
                    <w:rPr>
                      <w:sz w:val="20"/>
                      <w:szCs w:val="20"/>
                    </w:rPr>
                  </w:pPr>
                  <w:r w:rsidRPr="00CF3068">
                    <w:rPr>
                      <w:rFonts w:cs="新細明體" w:hint="eastAsia"/>
                      <w:sz w:val="20"/>
                      <w:szCs w:val="20"/>
                    </w:rPr>
                    <w:t>複製該頁網址，例如</w:t>
                  </w:r>
                  <w:hyperlink r:id="rId7" w:history="1">
                    <w:r w:rsidRPr="009E3ED8">
                      <w:rPr>
                        <w:rStyle w:val="a7"/>
                        <w:sz w:val="20"/>
                        <w:szCs w:val="20"/>
                      </w:rPr>
                      <w:t>https://www.tripadvisor.com.tw/Attraction_Review-g13806638-d10103942-Reviews-Yunlin_Story_House-Huwei_Yunlin.html</w:t>
                    </w:r>
                  </w:hyperlink>
                </w:p>
                <w:p w14:paraId="65C45670" w14:textId="77777777" w:rsidR="00472E8C" w:rsidRPr="00CF3068" w:rsidRDefault="00472E8C" w:rsidP="00201211">
                  <w:pPr>
                    <w:pStyle w:val="a9"/>
                    <w:numPr>
                      <w:ilvl w:val="0"/>
                      <w:numId w:val="5"/>
                    </w:numPr>
                    <w:ind w:leftChars="0"/>
                    <w:rPr>
                      <w:sz w:val="20"/>
                      <w:szCs w:val="20"/>
                    </w:rPr>
                  </w:pPr>
                  <w:r>
                    <w:rPr>
                      <w:rFonts w:cs="新細明體" w:hint="eastAsia"/>
                      <w:sz w:val="20"/>
                      <w:szCs w:val="20"/>
                    </w:rPr>
                    <w:t>將網址變成短網址</w:t>
                  </w:r>
                  <w:r>
                    <w:rPr>
                      <w:sz w:val="20"/>
                      <w:szCs w:val="20"/>
                    </w:rPr>
                    <w:br/>
                  </w:r>
                  <w:r>
                    <w:rPr>
                      <w:rFonts w:cs="新細明體" w:hint="eastAsia"/>
                      <w:sz w:val="20"/>
                      <w:szCs w:val="20"/>
                    </w:rPr>
                    <w:t>請前往</w:t>
                  </w:r>
                  <w:hyperlink r:id="rId8" w:history="1">
                    <w:r w:rsidRPr="009E3ED8">
                      <w:rPr>
                        <w:rStyle w:val="a7"/>
                        <w:sz w:val="20"/>
                        <w:szCs w:val="20"/>
                      </w:rPr>
                      <w:t>https://goo.gl/</w:t>
                    </w:r>
                  </w:hyperlink>
                  <w:r>
                    <w:rPr>
                      <w:sz w:val="20"/>
                      <w:szCs w:val="20"/>
                    </w:rPr>
                    <w:t xml:space="preserve"> </w:t>
                  </w:r>
                  <w:r>
                    <w:rPr>
                      <w:rFonts w:cs="新細明體" w:hint="eastAsia"/>
                      <w:sz w:val="20"/>
                      <w:szCs w:val="20"/>
                    </w:rPr>
                    <w:t>登入後，或是</w:t>
                  </w:r>
                  <w:hyperlink r:id="rId9" w:history="1">
                    <w:r w:rsidRPr="009E3ED8">
                      <w:rPr>
                        <w:rStyle w:val="a7"/>
                        <w:sz w:val="20"/>
                        <w:szCs w:val="20"/>
                      </w:rPr>
                      <w:t>https://www.ifreesite.com/shorturl/</w:t>
                    </w:r>
                  </w:hyperlink>
                  <w:r>
                    <w:rPr>
                      <w:sz w:val="20"/>
                      <w:szCs w:val="20"/>
                    </w:rPr>
                    <w:t xml:space="preserve"> </w:t>
                  </w:r>
                  <w:r>
                    <w:rPr>
                      <w:rFonts w:cs="新細明體" w:hint="eastAsia"/>
                      <w:sz w:val="20"/>
                      <w:szCs w:val="20"/>
                    </w:rPr>
                    <w:t>將上面網址貼上，即可獲得短網址</w:t>
                  </w:r>
                  <w:r>
                    <w:rPr>
                      <w:sz w:val="20"/>
                      <w:szCs w:val="20"/>
                    </w:rPr>
                    <w:t xml:space="preserve"> </w:t>
                  </w:r>
                  <w:r>
                    <w:rPr>
                      <w:rFonts w:ascii="Helvetica" w:hAnsi="Helvetica" w:cs="Helvetica"/>
                      <w:color w:val="444444"/>
                      <w:sz w:val="20"/>
                      <w:szCs w:val="20"/>
                    </w:rPr>
                    <w:t>https://goo.gl/bq2QA6</w:t>
                  </w:r>
                </w:p>
                <w:p w14:paraId="3834F0B6" w14:textId="77777777" w:rsidR="00472E8C" w:rsidRPr="00CF3068" w:rsidRDefault="00472E8C" w:rsidP="00CF3068">
                  <w:pPr>
                    <w:pStyle w:val="a9"/>
                    <w:ind w:leftChars="0" w:left="360"/>
                    <w:rPr>
                      <w:sz w:val="20"/>
                      <w:szCs w:val="20"/>
                    </w:rPr>
                  </w:pPr>
                </w:p>
              </w:txbxContent>
            </v:textbox>
          </v:shape>
        </w:pict>
      </w:r>
      <w:r>
        <w:rPr>
          <w:noProof/>
        </w:rPr>
        <w:pict w14:anchorId="4C32FB6F">
          <v:rect id="矩形 2" o:spid="_x0000_s1027" style="position:absolute;left:0;text-align:left;margin-left:52.45pt;margin-top:220.3pt;width:111.75pt;height:15pt;z-index:2;visibility:visible;v-text-anchor:middle" filled="f" strokecolor="#c0504d" strokeweight="2pt"/>
        </w:pict>
      </w:r>
      <w:r w:rsidR="00B45F34">
        <w:rPr>
          <w:noProof/>
          <w:sz w:val="20"/>
          <w:szCs w:val="20"/>
        </w:rPr>
        <w:pict w14:anchorId="5AE4A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387pt;height:290.25pt;visibility:visible">
            <v:imagedata r:id="rId10" o:title=""/>
          </v:shape>
        </w:pict>
      </w:r>
    </w:p>
    <w:p w14:paraId="0E516BA4" w14:textId="77777777" w:rsidR="00472E8C" w:rsidRDefault="00472E8C" w:rsidP="00CF3068">
      <w:pPr>
        <w:ind w:left="960"/>
        <w:rPr>
          <w:sz w:val="20"/>
          <w:szCs w:val="20"/>
        </w:rPr>
      </w:pPr>
    </w:p>
    <w:p w14:paraId="649B387C" w14:textId="77777777" w:rsidR="00472E8C" w:rsidRDefault="00472E8C" w:rsidP="00CF3068">
      <w:pPr>
        <w:ind w:left="960"/>
        <w:rPr>
          <w:sz w:val="20"/>
          <w:szCs w:val="20"/>
        </w:rPr>
      </w:pPr>
    </w:p>
    <w:p w14:paraId="31D2D8F2" w14:textId="77777777" w:rsidR="00472E8C" w:rsidRDefault="00472E8C" w:rsidP="00CF3068">
      <w:pPr>
        <w:ind w:left="960"/>
        <w:rPr>
          <w:sz w:val="20"/>
          <w:szCs w:val="20"/>
        </w:rPr>
      </w:pPr>
    </w:p>
    <w:p w14:paraId="00D984F9" w14:textId="77777777" w:rsidR="00472E8C" w:rsidRDefault="00472E8C" w:rsidP="00CF3068">
      <w:pPr>
        <w:ind w:left="960"/>
        <w:rPr>
          <w:sz w:val="20"/>
          <w:szCs w:val="20"/>
        </w:rPr>
      </w:pPr>
    </w:p>
    <w:p w14:paraId="33CEFBC1" w14:textId="77777777" w:rsidR="00472E8C" w:rsidRDefault="00472E8C" w:rsidP="00E91E4C">
      <w:pPr>
        <w:numPr>
          <w:ilvl w:val="0"/>
          <w:numId w:val="4"/>
        </w:numPr>
        <w:rPr>
          <w:sz w:val="20"/>
          <w:szCs w:val="20"/>
        </w:rPr>
      </w:pPr>
      <w:r w:rsidRPr="000A2F60">
        <w:t>Google</w:t>
      </w:r>
      <w:r w:rsidRPr="000A2F60">
        <w:rPr>
          <w:rFonts w:cs="新細明體" w:hint="eastAsia"/>
        </w:rPr>
        <w:t>評價數</w:t>
      </w:r>
      <w:r w:rsidRPr="00E91E4C">
        <w:rPr>
          <w:rFonts w:cs="新細明體" w:hint="eastAsia"/>
          <w:sz w:val="20"/>
          <w:szCs w:val="20"/>
        </w:rPr>
        <w:t>、排名、介紹網址店家可自行上網站</w:t>
      </w:r>
      <w:r w:rsidRPr="00E91E4C">
        <w:rPr>
          <w:sz w:val="20"/>
          <w:szCs w:val="20"/>
        </w:rPr>
        <w:t>https://www.google.com.tw/maps/</w:t>
      </w:r>
      <w:r w:rsidRPr="00E91E4C">
        <w:rPr>
          <w:rFonts w:cs="新細明體" w:hint="eastAsia"/>
          <w:sz w:val="20"/>
          <w:szCs w:val="20"/>
        </w:rPr>
        <w:t>查詢</w:t>
      </w:r>
      <w:r>
        <w:rPr>
          <w:rFonts w:cs="新細明體" w:hint="eastAsia"/>
          <w:sz w:val="20"/>
          <w:szCs w:val="20"/>
        </w:rPr>
        <w:t>。</w:t>
      </w:r>
    </w:p>
    <w:p w14:paraId="19E0FF9F" w14:textId="6C647DD1" w:rsidR="00C76A9F" w:rsidRDefault="008A4B37" w:rsidP="00C76A9F">
      <w:pPr>
        <w:ind w:left="960"/>
        <w:rPr>
          <w:sz w:val="20"/>
          <w:szCs w:val="20"/>
        </w:rPr>
      </w:pPr>
      <w:r>
        <w:rPr>
          <w:noProof/>
        </w:rPr>
        <w:pict w14:anchorId="122B1490">
          <v:shape id="Text Box 4" o:spid="_x0000_s1028" type="#_x0000_t202" style="position:absolute;left:0;text-align:left;margin-left:201.65pt;margin-top:84.75pt;width:342.75pt;height:223.95pt;z-index:3;visibility:visible">
            <v:textbox style="mso-fit-shape-to-text:t">
              <w:txbxContent>
                <w:p w14:paraId="343EDA41" w14:textId="77777777" w:rsidR="00472E8C" w:rsidRPr="00D639BB" w:rsidRDefault="00472E8C" w:rsidP="00D639BB">
                  <w:pPr>
                    <w:pStyle w:val="a9"/>
                    <w:numPr>
                      <w:ilvl w:val="0"/>
                      <w:numId w:val="6"/>
                    </w:numPr>
                    <w:ind w:leftChars="0"/>
                    <w:rPr>
                      <w:sz w:val="20"/>
                      <w:szCs w:val="20"/>
                    </w:rPr>
                  </w:pPr>
                  <w:r w:rsidRPr="00D639BB">
                    <w:rPr>
                      <w:sz w:val="20"/>
                      <w:szCs w:val="20"/>
                    </w:rPr>
                    <w:t>Google</w:t>
                  </w:r>
                  <w:r w:rsidRPr="00D639BB">
                    <w:rPr>
                      <w:rFonts w:cs="新細明體" w:hint="eastAsia"/>
                      <w:sz w:val="20"/>
                      <w:szCs w:val="20"/>
                    </w:rPr>
                    <w:t>地圖搜尋店家，名稱例如</w:t>
                  </w:r>
                  <w:r w:rsidRPr="00D639BB">
                    <w:rPr>
                      <w:sz w:val="20"/>
                      <w:szCs w:val="20"/>
                    </w:rPr>
                    <w:t>:</w:t>
                  </w:r>
                  <w:r w:rsidRPr="00D639BB">
                    <w:rPr>
                      <w:rFonts w:cs="新細明體" w:hint="eastAsia"/>
                      <w:sz w:val="20"/>
                      <w:szCs w:val="20"/>
                    </w:rPr>
                    <w:t>雲林故事館</w:t>
                  </w:r>
                </w:p>
                <w:p w14:paraId="6A47C208" w14:textId="77777777" w:rsidR="00472E8C" w:rsidRDefault="00472E8C" w:rsidP="00D639BB">
                  <w:pPr>
                    <w:pStyle w:val="a9"/>
                    <w:numPr>
                      <w:ilvl w:val="0"/>
                      <w:numId w:val="6"/>
                    </w:numPr>
                    <w:ind w:leftChars="0"/>
                    <w:rPr>
                      <w:sz w:val="20"/>
                      <w:szCs w:val="20"/>
                    </w:rPr>
                  </w:pPr>
                  <w:r w:rsidRPr="00D639BB">
                    <w:rPr>
                      <w:rFonts w:cs="新細明體" w:hint="eastAsia"/>
                      <w:sz w:val="20"/>
                      <w:szCs w:val="20"/>
                    </w:rPr>
                    <w:t>下方會有評論分數</w:t>
                  </w:r>
                  <w:r w:rsidRPr="00D639BB">
                    <w:rPr>
                      <w:sz w:val="20"/>
                      <w:szCs w:val="20"/>
                    </w:rPr>
                    <w:t xml:space="preserve">4.2 </w:t>
                  </w:r>
                  <w:r w:rsidRPr="00D639BB">
                    <w:rPr>
                      <w:rFonts w:cs="新細明體" w:hint="eastAsia"/>
                      <w:sz w:val="20"/>
                      <w:szCs w:val="20"/>
                    </w:rPr>
                    <w:t>，若沒有排名可以不填。</w:t>
                  </w:r>
                </w:p>
                <w:p w14:paraId="5DEBA59D" w14:textId="77777777" w:rsidR="00472E8C" w:rsidRPr="00D639BB" w:rsidRDefault="00472E8C" w:rsidP="00D639BB">
                  <w:pPr>
                    <w:pStyle w:val="a9"/>
                    <w:numPr>
                      <w:ilvl w:val="0"/>
                      <w:numId w:val="6"/>
                    </w:numPr>
                    <w:ind w:leftChars="0"/>
                    <w:rPr>
                      <w:sz w:val="20"/>
                      <w:szCs w:val="20"/>
                    </w:rPr>
                  </w:pPr>
                  <w:r>
                    <w:rPr>
                      <w:rFonts w:cs="新細明體" w:hint="eastAsia"/>
                      <w:sz w:val="20"/>
                      <w:szCs w:val="20"/>
                    </w:rPr>
                    <w:t>有</w:t>
                  </w:r>
                  <w:r>
                    <w:rPr>
                      <w:sz w:val="20"/>
                      <w:szCs w:val="20"/>
                    </w:rPr>
                    <w:t>484</w:t>
                  </w:r>
                  <w:r>
                    <w:rPr>
                      <w:rFonts w:cs="新細明體" w:hint="eastAsia"/>
                      <w:sz w:val="20"/>
                      <w:szCs w:val="20"/>
                    </w:rPr>
                    <w:t>篇評論數</w:t>
                  </w:r>
                </w:p>
                <w:p w14:paraId="343D69C7" w14:textId="77777777" w:rsidR="00472E8C" w:rsidRPr="00D639BB" w:rsidRDefault="00472E8C" w:rsidP="00D639BB">
                  <w:pPr>
                    <w:pStyle w:val="a9"/>
                    <w:numPr>
                      <w:ilvl w:val="0"/>
                      <w:numId w:val="6"/>
                    </w:numPr>
                    <w:ind w:leftChars="0"/>
                    <w:rPr>
                      <w:sz w:val="20"/>
                      <w:szCs w:val="20"/>
                    </w:rPr>
                  </w:pPr>
                  <w:r w:rsidRPr="00D639BB">
                    <w:rPr>
                      <w:rFonts w:cs="新細明體" w:hint="eastAsia"/>
                      <w:sz w:val="20"/>
                      <w:szCs w:val="20"/>
                    </w:rPr>
                    <w:t>複製該頁網址，例如</w:t>
                  </w:r>
                  <w:r w:rsidRPr="00D639BB">
                    <w:rPr>
                      <w:sz w:val="20"/>
                      <w:szCs w:val="20"/>
                    </w:rPr>
                    <w:t>https://www.google.com.tw/maps/place/%E9%9B%B2%E6%9E%97%E6%95%85%E4%BA%8B%E9%A4%A8/@23.7090459,120.430769,17z/data=!3m1!4b1!4m5!3m4!1s0x346eb0ab8006c959:0x11fe0d4dde76d2b!8m2!3d23.709041!4d120.432963?hl=zh-TW</w:t>
                  </w:r>
                  <w:r w:rsidRPr="00D639BB">
                    <w:rPr>
                      <w:rFonts w:cs="新細明體" w:hint="eastAsia"/>
                      <w:sz w:val="20"/>
                      <w:szCs w:val="20"/>
                    </w:rPr>
                    <w:t>將網址變成短網址</w:t>
                  </w:r>
                  <w:r w:rsidRPr="00D639BB">
                    <w:rPr>
                      <w:sz w:val="20"/>
                      <w:szCs w:val="20"/>
                    </w:rPr>
                    <w:br/>
                  </w:r>
                  <w:r w:rsidRPr="00D639BB">
                    <w:rPr>
                      <w:rFonts w:cs="新細明體" w:hint="eastAsia"/>
                      <w:sz w:val="20"/>
                      <w:szCs w:val="20"/>
                    </w:rPr>
                    <w:t>請前往</w:t>
                  </w:r>
                  <w:hyperlink r:id="rId11" w:history="1">
                    <w:r w:rsidRPr="00D639BB">
                      <w:rPr>
                        <w:rStyle w:val="a7"/>
                        <w:sz w:val="20"/>
                        <w:szCs w:val="20"/>
                      </w:rPr>
                      <w:t>https://goo.gl/</w:t>
                    </w:r>
                  </w:hyperlink>
                  <w:r w:rsidRPr="00D639BB">
                    <w:rPr>
                      <w:sz w:val="20"/>
                      <w:szCs w:val="20"/>
                    </w:rPr>
                    <w:t xml:space="preserve"> </w:t>
                  </w:r>
                  <w:r>
                    <w:rPr>
                      <w:rFonts w:cs="新細明體" w:hint="eastAsia"/>
                      <w:sz w:val="20"/>
                      <w:szCs w:val="20"/>
                    </w:rPr>
                    <w:t>並登入後，或是</w:t>
                  </w:r>
                  <w:hyperlink r:id="rId12" w:history="1">
                    <w:r w:rsidRPr="009E3ED8">
                      <w:rPr>
                        <w:rStyle w:val="a7"/>
                        <w:sz w:val="20"/>
                        <w:szCs w:val="20"/>
                      </w:rPr>
                      <w:t>https://www.ifreesite.com/shorturl/</w:t>
                    </w:r>
                  </w:hyperlink>
                  <w:r w:rsidRPr="00D639BB">
                    <w:rPr>
                      <w:rFonts w:cs="新細明體" w:hint="eastAsia"/>
                      <w:sz w:val="20"/>
                      <w:szCs w:val="20"/>
                    </w:rPr>
                    <w:t>將上面網址貼上，即可獲得短網址</w:t>
                  </w:r>
                  <w:r w:rsidRPr="00D639BB">
                    <w:rPr>
                      <w:sz w:val="20"/>
                      <w:szCs w:val="20"/>
                    </w:rPr>
                    <w:t xml:space="preserve"> </w:t>
                  </w:r>
                  <w:r>
                    <w:rPr>
                      <w:rFonts w:ascii="Helvetica" w:hAnsi="Helvetica" w:cs="Helvetica"/>
                      <w:color w:val="444444"/>
                      <w:sz w:val="20"/>
                      <w:szCs w:val="20"/>
                    </w:rPr>
                    <w:t>https://goo.gl/7cxgcX</w:t>
                  </w:r>
                </w:p>
                <w:p w14:paraId="330FC6CB" w14:textId="77777777" w:rsidR="00472E8C" w:rsidRPr="00CF3068" w:rsidRDefault="00472E8C" w:rsidP="00D639BB">
                  <w:pPr>
                    <w:pStyle w:val="a9"/>
                    <w:ind w:leftChars="0" w:left="360"/>
                    <w:rPr>
                      <w:sz w:val="20"/>
                      <w:szCs w:val="20"/>
                    </w:rPr>
                  </w:pPr>
                </w:p>
              </w:txbxContent>
            </v:textbox>
          </v:shape>
        </w:pict>
      </w:r>
      <w:r w:rsidR="00B45F34">
        <w:rPr>
          <w:noProof/>
          <w:sz w:val="20"/>
          <w:szCs w:val="20"/>
        </w:rPr>
        <w:pict w14:anchorId="19C0869F">
          <v:shape id="圖片 3" o:spid="_x0000_i1026" type="#_x0000_t75" style="width:420pt;height:390.75pt;visibility:visible">
            <v:imagedata r:id="rId13" o:title=""/>
          </v:shape>
        </w:pict>
      </w:r>
    </w:p>
    <w:p w14:paraId="18B83E81" w14:textId="77777777" w:rsidR="00C76A9F" w:rsidRDefault="00C76A9F" w:rsidP="00C76A9F">
      <w:pPr>
        <w:spacing w:line="540" w:lineRule="exact"/>
        <w:jc w:val="center"/>
        <w:rPr>
          <w:rFonts w:eastAsia="標楷體"/>
          <w:sz w:val="40"/>
          <w:szCs w:val="40"/>
          <w:u w:val="single"/>
        </w:rPr>
      </w:pPr>
      <w:r>
        <w:rPr>
          <w:sz w:val="20"/>
          <w:szCs w:val="20"/>
        </w:rPr>
        <w:br w:type="page"/>
      </w:r>
      <w:r>
        <w:rPr>
          <w:rFonts w:eastAsia="標楷體" w:cs="標楷體" w:hint="eastAsia"/>
          <w:sz w:val="40"/>
          <w:szCs w:val="40"/>
          <w:u w:val="single"/>
        </w:rPr>
        <w:lastRenderedPageBreak/>
        <w:t>雲林縣政府</w:t>
      </w:r>
      <w:r w:rsidRPr="00517592">
        <w:rPr>
          <w:rFonts w:eastAsia="標楷體" w:cs="標楷體" w:hint="eastAsia"/>
          <w:sz w:val="40"/>
          <w:szCs w:val="40"/>
          <w:u w:val="single"/>
        </w:rPr>
        <w:t>「</w:t>
      </w:r>
      <w:r>
        <w:rPr>
          <w:rFonts w:eastAsia="標楷體" w:cs="標楷體" w:hint="eastAsia"/>
          <w:sz w:val="40"/>
          <w:szCs w:val="40"/>
          <w:u w:val="single"/>
        </w:rPr>
        <w:t>雲林文化旅遊網</w:t>
      </w:r>
      <w:r w:rsidRPr="00517592">
        <w:rPr>
          <w:rFonts w:eastAsia="標楷體" w:cs="標楷體" w:hint="eastAsia"/>
          <w:sz w:val="40"/>
          <w:szCs w:val="40"/>
          <w:u w:val="single"/>
        </w:rPr>
        <w:t>」圖文資料</w:t>
      </w:r>
    </w:p>
    <w:p w14:paraId="6F429DD9" w14:textId="77777777" w:rsidR="00C76A9F" w:rsidRDefault="00C76A9F" w:rsidP="00C76A9F">
      <w:pPr>
        <w:spacing w:line="540" w:lineRule="exact"/>
        <w:jc w:val="center"/>
        <w:rPr>
          <w:rFonts w:eastAsia="標楷體"/>
          <w:sz w:val="40"/>
          <w:szCs w:val="40"/>
          <w:u w:val="single"/>
        </w:rPr>
      </w:pPr>
      <w:r w:rsidRPr="00517592">
        <w:rPr>
          <w:rFonts w:eastAsia="標楷體" w:cs="標楷體" w:hint="eastAsia"/>
          <w:sz w:val="40"/>
          <w:szCs w:val="40"/>
          <w:u w:val="single"/>
        </w:rPr>
        <w:t>使用授權書</w:t>
      </w:r>
    </w:p>
    <w:p w14:paraId="69AE7681" w14:textId="77777777" w:rsidR="00C76A9F" w:rsidRPr="00517592" w:rsidRDefault="00C76A9F" w:rsidP="00C76A9F">
      <w:pPr>
        <w:spacing w:line="540" w:lineRule="exact"/>
        <w:rPr>
          <w:rFonts w:ascii="標楷體" w:eastAsia="標楷體" w:hAnsi="標楷體"/>
          <w:sz w:val="28"/>
          <w:szCs w:val="28"/>
        </w:rPr>
      </w:pPr>
      <w:r>
        <w:rPr>
          <w:rFonts w:ascii="標楷體" w:eastAsia="標楷體" w:hAnsi="標楷體" w:cs="標楷體"/>
          <w:sz w:val="28"/>
          <w:szCs w:val="28"/>
          <w:u w:val="single"/>
        </w:rPr>
        <w:t xml:space="preserve">          </w:t>
      </w:r>
      <w:r w:rsidRPr="00517592">
        <w:rPr>
          <w:rFonts w:ascii="標楷體" w:eastAsia="標楷體" w:hAnsi="標楷體" w:cs="標楷體" w:hint="eastAsia"/>
          <w:sz w:val="28"/>
          <w:szCs w:val="28"/>
        </w:rPr>
        <w:t>（單位名稱）（以下簡稱授權人）同意茲就提供</w:t>
      </w:r>
      <w:r>
        <w:rPr>
          <w:rFonts w:ascii="標楷體" w:eastAsia="標楷體" w:hAnsi="標楷體" w:cs="標楷體" w:hint="eastAsia"/>
          <w:sz w:val="28"/>
          <w:szCs w:val="28"/>
        </w:rPr>
        <w:t>雲林縣政府「雲林</w:t>
      </w:r>
      <w:r w:rsidRPr="00CF5E04">
        <w:rPr>
          <w:rFonts w:ascii="標楷體" w:eastAsia="標楷體" w:hAnsi="標楷體" w:cs="標楷體" w:hint="eastAsia"/>
          <w:sz w:val="28"/>
          <w:szCs w:val="28"/>
        </w:rPr>
        <w:t>文化旅遊網」</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以下簡稱資料庫</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之觀光資訊</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文字及照</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圖</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片</w:t>
      </w:r>
      <w:r w:rsidRPr="00517592">
        <w:rPr>
          <w:rFonts w:ascii="標楷體" w:eastAsia="標楷體" w:hAnsi="標楷體" w:cs="標楷體"/>
          <w:sz w:val="28"/>
          <w:szCs w:val="28"/>
        </w:rPr>
        <w:t>)</w:t>
      </w:r>
      <w:r w:rsidRPr="00517592">
        <w:rPr>
          <w:rFonts w:ascii="標楷體" w:eastAsia="標楷體" w:hAnsi="標楷體" w:cs="標楷體" w:hint="eastAsia"/>
          <w:sz w:val="28"/>
          <w:szCs w:val="28"/>
        </w:rPr>
        <w:t>，授權</w:t>
      </w:r>
      <w:r>
        <w:rPr>
          <w:rFonts w:ascii="標楷體" w:eastAsia="標楷體" w:hAnsi="標楷體" w:cs="標楷體" w:hint="eastAsia"/>
          <w:sz w:val="28"/>
          <w:szCs w:val="28"/>
        </w:rPr>
        <w:t>雲林縣政府</w:t>
      </w:r>
      <w:r w:rsidRPr="00517592">
        <w:rPr>
          <w:rFonts w:ascii="標楷體" w:eastAsia="標楷體" w:hAnsi="標楷體" w:cs="標楷體" w:hint="eastAsia"/>
          <w:sz w:val="28"/>
          <w:szCs w:val="28"/>
        </w:rPr>
        <w:t>（以下簡稱被授權機關）利用，並由被授權機關提供其他政府機關</w:t>
      </w:r>
      <w:r w:rsidRPr="00517592">
        <w:rPr>
          <w:rFonts w:ascii="新細明體" w:hAnsi="新細明體" w:cs="新細明體" w:hint="eastAsia"/>
          <w:sz w:val="28"/>
          <w:szCs w:val="28"/>
        </w:rPr>
        <w:t>、</w:t>
      </w:r>
      <w:r w:rsidRPr="00517592">
        <w:rPr>
          <w:rFonts w:ascii="標楷體" w:eastAsia="標楷體" w:hAnsi="標楷體" w:cs="標楷體" w:hint="eastAsia"/>
          <w:sz w:val="28"/>
          <w:szCs w:val="28"/>
        </w:rPr>
        <w:t>學術研究團體</w:t>
      </w:r>
      <w:r w:rsidRPr="00517592">
        <w:rPr>
          <w:rFonts w:ascii="新細明體" w:hAnsi="新細明體" w:cs="新細明體" w:hint="eastAsia"/>
          <w:sz w:val="28"/>
          <w:szCs w:val="28"/>
        </w:rPr>
        <w:t>、</w:t>
      </w:r>
      <w:r w:rsidRPr="00517592">
        <w:rPr>
          <w:rFonts w:ascii="標楷體" w:eastAsia="標楷體" w:hAnsi="標楷體" w:cs="標楷體" w:hint="eastAsia"/>
          <w:sz w:val="28"/>
          <w:szCs w:val="28"/>
        </w:rPr>
        <w:t>經政府立案之機構團體</w:t>
      </w:r>
      <w:r>
        <w:rPr>
          <w:rFonts w:ascii="標楷體" w:eastAsia="標楷體" w:hAnsi="標楷體" w:cs="標楷體" w:hint="eastAsia"/>
          <w:sz w:val="28"/>
          <w:szCs w:val="28"/>
        </w:rPr>
        <w:t>、</w:t>
      </w:r>
      <w:r w:rsidRPr="00517592">
        <w:rPr>
          <w:rFonts w:ascii="標楷體" w:eastAsia="標楷體" w:hAnsi="標楷體" w:cs="標楷體" w:hint="eastAsia"/>
          <w:sz w:val="28"/>
          <w:szCs w:val="28"/>
        </w:rPr>
        <w:t>營利單位</w:t>
      </w:r>
      <w:r>
        <w:rPr>
          <w:rFonts w:ascii="標楷體" w:eastAsia="標楷體" w:hAnsi="標楷體" w:cs="標楷體" w:hint="eastAsia"/>
          <w:sz w:val="28"/>
          <w:szCs w:val="28"/>
        </w:rPr>
        <w:t>或個人</w:t>
      </w:r>
      <w:r w:rsidRPr="00517592">
        <w:rPr>
          <w:rFonts w:ascii="標楷體" w:eastAsia="標楷體" w:hAnsi="標楷體" w:cs="標楷體" w:hint="eastAsia"/>
          <w:sz w:val="28"/>
          <w:szCs w:val="28"/>
        </w:rPr>
        <w:t>（以下簡稱加值</w:t>
      </w:r>
      <w:r>
        <w:rPr>
          <w:rFonts w:ascii="標楷體" w:eastAsia="標楷體" w:hAnsi="標楷體" w:cs="標楷體" w:hint="eastAsia"/>
          <w:sz w:val="28"/>
          <w:szCs w:val="28"/>
        </w:rPr>
        <w:t>使</w:t>
      </w:r>
      <w:r w:rsidRPr="00517592">
        <w:rPr>
          <w:rFonts w:ascii="標楷體" w:eastAsia="標楷體" w:hAnsi="標楷體" w:cs="標楷體" w:hint="eastAsia"/>
          <w:sz w:val="28"/>
          <w:szCs w:val="28"/>
        </w:rPr>
        <w:t>用者）加值利用，藉以促進觀光發展，特簽訂本授權書，約定條款如下，以玆共同遵守：</w:t>
      </w:r>
    </w:p>
    <w:p w14:paraId="6505299F" w14:textId="77777777" w:rsidR="00C76A9F" w:rsidRPr="00517592" w:rsidRDefault="00C76A9F" w:rsidP="00C76A9F">
      <w:pPr>
        <w:rPr>
          <w:rFonts w:ascii="標楷體" w:eastAsia="標楷體" w:hAnsi="標楷體"/>
          <w:sz w:val="28"/>
          <w:szCs w:val="28"/>
        </w:rPr>
      </w:pPr>
      <w:r w:rsidRPr="00517592">
        <w:rPr>
          <w:rFonts w:ascii="標楷體" w:eastAsia="標楷體" w:hAnsi="標楷體" w:cs="標楷體" w:hint="eastAsia"/>
          <w:sz w:val="28"/>
          <w:szCs w:val="28"/>
        </w:rPr>
        <w:t>第一條：授權內容</w:t>
      </w:r>
    </w:p>
    <w:p w14:paraId="121AB525" w14:textId="77777777" w:rsidR="00C76A9F" w:rsidRPr="00E2629E" w:rsidRDefault="00C76A9F" w:rsidP="00C76A9F">
      <w:pPr>
        <w:numPr>
          <w:ilvl w:val="0"/>
          <w:numId w:val="2"/>
        </w:numPr>
        <w:spacing w:line="460" w:lineRule="exact"/>
        <w:ind w:left="1418" w:hanging="1134"/>
        <w:rPr>
          <w:rFonts w:ascii="標楷體" w:eastAsia="標楷體" w:hAnsi="標楷體"/>
          <w:sz w:val="28"/>
          <w:szCs w:val="28"/>
        </w:rPr>
      </w:pPr>
      <w:r w:rsidRPr="00D9016B">
        <w:rPr>
          <w:rFonts w:ascii="標楷體" w:eastAsia="標楷體" w:hAnsi="標楷體" w:cs="標楷體" w:hint="eastAsia"/>
          <w:sz w:val="28"/>
          <w:szCs w:val="28"/>
        </w:rPr>
        <w:t>授權人授權被授權機關</w:t>
      </w:r>
      <w:r>
        <w:rPr>
          <w:rFonts w:ascii="標楷體" w:eastAsia="標楷體" w:hAnsi="標楷體" w:cs="標楷體" w:hint="eastAsia"/>
          <w:sz w:val="28"/>
          <w:szCs w:val="28"/>
        </w:rPr>
        <w:t>得</w:t>
      </w:r>
      <w:r w:rsidRPr="0054592F">
        <w:rPr>
          <w:rFonts w:ascii="標楷體" w:eastAsia="標楷體" w:hAnsi="標楷體" w:cs="標楷體" w:hint="eastAsia"/>
          <w:sz w:val="28"/>
          <w:szCs w:val="28"/>
        </w:rPr>
        <w:t>重製、改作、</w:t>
      </w:r>
      <w:r w:rsidRPr="00E2629E">
        <w:rPr>
          <w:rFonts w:ascii="標楷體" w:eastAsia="標楷體" w:hAnsi="標楷體" w:cs="標楷體" w:hint="eastAsia"/>
          <w:sz w:val="28"/>
          <w:szCs w:val="28"/>
        </w:rPr>
        <w:t>編輯、公開口述、公開播送、公開上映、公開演出、公開傳輸、散布、公開展示資料庫之照（圖）片及文字，或以其他加值利用方式開發其他產品或服務，提供公眾使用。</w:t>
      </w:r>
    </w:p>
    <w:p w14:paraId="25A41400" w14:textId="77777777" w:rsidR="00C76A9F" w:rsidRPr="00517592" w:rsidRDefault="00C76A9F" w:rsidP="00C76A9F">
      <w:pPr>
        <w:numPr>
          <w:ilvl w:val="0"/>
          <w:numId w:val="2"/>
        </w:numPr>
        <w:spacing w:line="460" w:lineRule="exact"/>
        <w:ind w:left="1418" w:hanging="1134"/>
        <w:rPr>
          <w:rFonts w:ascii="標楷體" w:eastAsia="標楷體" w:hAnsi="標楷體"/>
          <w:sz w:val="28"/>
          <w:szCs w:val="28"/>
        </w:rPr>
      </w:pPr>
      <w:r w:rsidRPr="00517592">
        <w:rPr>
          <w:rFonts w:ascii="標楷體" w:eastAsia="標楷體" w:hAnsi="標楷體" w:cs="標楷體" w:hint="eastAsia"/>
          <w:sz w:val="28"/>
          <w:szCs w:val="28"/>
        </w:rPr>
        <w:t>授權人同意被授權機關提供</w:t>
      </w:r>
      <w:r>
        <w:rPr>
          <w:rFonts w:ascii="標楷體" w:eastAsia="標楷體" w:hAnsi="標楷體" w:cs="標楷體" w:hint="eastAsia"/>
          <w:sz w:val="28"/>
          <w:szCs w:val="28"/>
        </w:rPr>
        <w:t>加值使用者</w:t>
      </w:r>
      <w:r w:rsidRPr="00517592">
        <w:rPr>
          <w:rFonts w:ascii="標楷體" w:eastAsia="標楷體" w:hAnsi="標楷體" w:cs="標楷體" w:hint="eastAsia"/>
          <w:sz w:val="28"/>
          <w:szCs w:val="28"/>
        </w:rPr>
        <w:t>於推動觀光之目的範圍內，加值利用資料庫之照（圖）片及文字。</w:t>
      </w:r>
    </w:p>
    <w:p w14:paraId="22A00963" w14:textId="77777777" w:rsidR="00C76A9F" w:rsidRDefault="00C76A9F" w:rsidP="00C76A9F">
      <w:pPr>
        <w:numPr>
          <w:ilvl w:val="0"/>
          <w:numId w:val="2"/>
        </w:numPr>
        <w:spacing w:line="460" w:lineRule="exact"/>
        <w:ind w:left="1418" w:hanging="1134"/>
        <w:rPr>
          <w:rFonts w:ascii="標楷體" w:eastAsia="標楷體" w:hAnsi="標楷體"/>
          <w:sz w:val="28"/>
          <w:szCs w:val="28"/>
        </w:rPr>
      </w:pPr>
      <w:r w:rsidRPr="00E2629E">
        <w:rPr>
          <w:rFonts w:ascii="標楷體" w:eastAsia="標楷體" w:hAnsi="標楷體" w:cs="標楷體" w:hint="eastAsia"/>
          <w:sz w:val="28"/>
          <w:szCs w:val="28"/>
        </w:rPr>
        <w:t>授權人所授權之照（圖）片及文字，同意被授權機關於觀光目的內，依據被授權機關訂定之「</w:t>
      </w:r>
      <w:r>
        <w:rPr>
          <w:rFonts w:ascii="標楷體" w:eastAsia="標楷體" w:hAnsi="標楷體" w:cs="標楷體" w:hint="eastAsia"/>
          <w:sz w:val="28"/>
          <w:szCs w:val="28"/>
        </w:rPr>
        <w:t>『</w:t>
      </w:r>
      <w:r w:rsidRPr="00E2629E">
        <w:rPr>
          <w:rFonts w:ascii="標楷體" w:eastAsia="標楷體" w:hAnsi="標楷體" w:cs="標楷體" w:hint="eastAsia"/>
          <w:sz w:val="28"/>
          <w:szCs w:val="28"/>
        </w:rPr>
        <w:t>臺灣觀光資訊資料庫</w:t>
      </w:r>
      <w:r>
        <w:rPr>
          <w:rFonts w:ascii="標楷體" w:eastAsia="標楷體" w:hAnsi="標楷體" w:cs="標楷體" w:hint="eastAsia"/>
          <w:sz w:val="28"/>
          <w:szCs w:val="28"/>
        </w:rPr>
        <w:t>』</w:t>
      </w:r>
      <w:r w:rsidRPr="00E2629E">
        <w:rPr>
          <w:rFonts w:ascii="標楷體" w:eastAsia="標楷體" w:hAnsi="標楷體" w:cs="標楷體" w:hint="eastAsia"/>
          <w:sz w:val="28"/>
          <w:szCs w:val="28"/>
        </w:rPr>
        <w:t>資料申請使用須知」，於其使用目的範圍內授予加值使用者使用。</w:t>
      </w:r>
    </w:p>
    <w:p w14:paraId="7094D615" w14:textId="77777777" w:rsidR="00C76A9F" w:rsidRPr="00517592" w:rsidRDefault="00C76A9F" w:rsidP="00C76A9F">
      <w:pPr>
        <w:numPr>
          <w:ilvl w:val="0"/>
          <w:numId w:val="2"/>
        </w:numPr>
        <w:spacing w:line="460" w:lineRule="exact"/>
        <w:ind w:left="1418" w:hanging="1134"/>
        <w:rPr>
          <w:rFonts w:ascii="標楷體" w:eastAsia="標楷體" w:hAnsi="標楷體"/>
          <w:sz w:val="28"/>
          <w:szCs w:val="28"/>
        </w:rPr>
      </w:pPr>
      <w:r w:rsidRPr="00517592">
        <w:rPr>
          <w:rFonts w:ascii="標楷體" w:eastAsia="標楷體" w:hAnsi="標楷體" w:cs="標楷體" w:hint="eastAsia"/>
          <w:sz w:val="28"/>
          <w:szCs w:val="28"/>
        </w:rPr>
        <w:t>授權之照（圖）片及文字授權期間為永久無償授權，授權使用區域為全世界。</w:t>
      </w:r>
    </w:p>
    <w:p w14:paraId="18E5C989" w14:textId="77777777" w:rsidR="00C76A9F" w:rsidRPr="00517592" w:rsidRDefault="00C76A9F" w:rsidP="00C76A9F">
      <w:pPr>
        <w:numPr>
          <w:ilvl w:val="0"/>
          <w:numId w:val="2"/>
        </w:numPr>
        <w:spacing w:line="460" w:lineRule="exact"/>
        <w:ind w:left="1418" w:hanging="1134"/>
        <w:rPr>
          <w:rFonts w:ascii="標楷體" w:eastAsia="標楷體" w:hAnsi="標楷體"/>
          <w:sz w:val="28"/>
          <w:szCs w:val="28"/>
        </w:rPr>
      </w:pPr>
      <w:r w:rsidRPr="00517592">
        <w:rPr>
          <w:rFonts w:ascii="標楷體" w:eastAsia="標楷體" w:hAnsi="標楷體" w:cs="標楷體" w:hint="eastAsia"/>
          <w:sz w:val="28"/>
          <w:szCs w:val="28"/>
        </w:rPr>
        <w:t>被授權機關對於提供加值</w:t>
      </w:r>
      <w:r>
        <w:rPr>
          <w:rFonts w:ascii="標楷體" w:eastAsia="標楷體" w:hAnsi="標楷體" w:cs="標楷體" w:hint="eastAsia"/>
          <w:sz w:val="28"/>
          <w:szCs w:val="28"/>
        </w:rPr>
        <w:t>使</w:t>
      </w:r>
      <w:r w:rsidRPr="00517592">
        <w:rPr>
          <w:rFonts w:ascii="標楷體" w:eastAsia="標楷體" w:hAnsi="標楷體" w:cs="標楷體" w:hint="eastAsia"/>
          <w:sz w:val="28"/>
          <w:szCs w:val="28"/>
        </w:rPr>
        <w:t>用者加值利用收錄於資料庫之照（圖）片及文字不收取費用，惟被授權機關保留日後因建置</w:t>
      </w:r>
      <w:r w:rsidRPr="00517592">
        <w:rPr>
          <w:rFonts w:ascii="新細明體" w:hAnsi="新細明體" w:cs="新細明體" w:hint="eastAsia"/>
          <w:sz w:val="28"/>
          <w:szCs w:val="28"/>
        </w:rPr>
        <w:t>、</w:t>
      </w:r>
      <w:r w:rsidRPr="00517592">
        <w:rPr>
          <w:rFonts w:ascii="標楷體" w:eastAsia="標楷體" w:hAnsi="標楷體" w:cs="標楷體" w:hint="eastAsia"/>
          <w:sz w:val="28"/>
          <w:szCs w:val="28"/>
        </w:rPr>
        <w:t>維護系統之需求另行收取工本費之權利。</w:t>
      </w:r>
    </w:p>
    <w:p w14:paraId="42714172" w14:textId="77777777" w:rsidR="00C76A9F" w:rsidRPr="00517592" w:rsidRDefault="00C76A9F" w:rsidP="00C76A9F">
      <w:pPr>
        <w:spacing w:line="460" w:lineRule="exact"/>
        <w:ind w:left="561"/>
        <w:jc w:val="right"/>
        <w:rPr>
          <w:rFonts w:ascii="標楷體" w:eastAsia="標楷體" w:hAnsi="標楷體"/>
          <w:sz w:val="28"/>
          <w:szCs w:val="28"/>
        </w:rPr>
      </w:pPr>
    </w:p>
    <w:p w14:paraId="0DE8807E" w14:textId="77777777" w:rsidR="00C76A9F" w:rsidRPr="00517592" w:rsidRDefault="00C76A9F" w:rsidP="00C76A9F">
      <w:pPr>
        <w:rPr>
          <w:rFonts w:ascii="標楷體" w:eastAsia="標楷體" w:hAnsi="標楷體"/>
          <w:sz w:val="28"/>
          <w:szCs w:val="28"/>
        </w:rPr>
      </w:pPr>
      <w:r w:rsidRPr="00517592">
        <w:rPr>
          <w:rFonts w:ascii="標楷體" w:eastAsia="標楷體" w:hAnsi="標楷體" w:cs="標楷體" w:hint="eastAsia"/>
          <w:sz w:val="28"/>
          <w:szCs w:val="28"/>
        </w:rPr>
        <w:t>第二條：著作權擔保及執行</w:t>
      </w:r>
    </w:p>
    <w:p w14:paraId="2B961F97" w14:textId="77777777" w:rsidR="00C76A9F" w:rsidRPr="00517592" w:rsidRDefault="00C76A9F" w:rsidP="00C76A9F">
      <w:pPr>
        <w:numPr>
          <w:ilvl w:val="0"/>
          <w:numId w:val="1"/>
        </w:numPr>
        <w:tabs>
          <w:tab w:val="clear" w:pos="1333"/>
        </w:tabs>
        <w:spacing w:line="460" w:lineRule="exact"/>
        <w:ind w:left="1440" w:hanging="872"/>
        <w:rPr>
          <w:rFonts w:ascii="標楷體" w:eastAsia="標楷體" w:hAnsi="標楷體"/>
          <w:sz w:val="28"/>
          <w:szCs w:val="28"/>
        </w:rPr>
      </w:pPr>
      <w:r w:rsidRPr="00517592">
        <w:rPr>
          <w:rFonts w:ascii="標楷體" w:eastAsia="標楷體" w:hAnsi="標楷體" w:cs="標楷體" w:hint="eastAsia"/>
          <w:sz w:val="28"/>
          <w:szCs w:val="28"/>
        </w:rPr>
        <w:t>授權人保證取得引用之照（圖）片及文字均係經合法取得授權，其著作權屬於授權人所有，或取得著作權人同意授權予被授權</w:t>
      </w:r>
      <w:r>
        <w:rPr>
          <w:rFonts w:ascii="標楷體" w:eastAsia="標楷體" w:hAnsi="標楷體" w:cs="標楷體" w:hint="eastAsia"/>
          <w:sz w:val="28"/>
          <w:szCs w:val="28"/>
        </w:rPr>
        <w:t>機關</w:t>
      </w:r>
      <w:r w:rsidRPr="00517592">
        <w:rPr>
          <w:rFonts w:ascii="標楷體" w:eastAsia="標楷體" w:hAnsi="標楷體" w:cs="標楷體" w:hint="eastAsia"/>
          <w:sz w:val="28"/>
          <w:szCs w:val="28"/>
        </w:rPr>
        <w:t>，及被授權</w:t>
      </w:r>
      <w:r>
        <w:rPr>
          <w:rFonts w:ascii="標楷體" w:eastAsia="標楷體" w:hAnsi="標楷體" w:cs="標楷體" w:hint="eastAsia"/>
          <w:sz w:val="28"/>
          <w:szCs w:val="28"/>
        </w:rPr>
        <w:t>機關</w:t>
      </w:r>
      <w:r w:rsidRPr="00517592">
        <w:rPr>
          <w:rFonts w:ascii="標楷體" w:eastAsia="標楷體" w:hAnsi="標楷體" w:cs="標楷體" w:hint="eastAsia"/>
          <w:sz w:val="28"/>
          <w:szCs w:val="28"/>
        </w:rPr>
        <w:t>轉授權予</w:t>
      </w:r>
      <w:r>
        <w:rPr>
          <w:rFonts w:ascii="標楷體" w:eastAsia="標楷體" w:hAnsi="標楷體" w:cs="標楷體" w:hint="eastAsia"/>
          <w:sz w:val="28"/>
          <w:szCs w:val="28"/>
        </w:rPr>
        <w:t>加值使用者</w:t>
      </w:r>
      <w:r w:rsidRPr="00517592">
        <w:rPr>
          <w:rFonts w:ascii="標楷體" w:eastAsia="標楷體" w:hAnsi="標楷體" w:cs="標楷體" w:hint="eastAsia"/>
          <w:sz w:val="28"/>
          <w:szCs w:val="28"/>
        </w:rPr>
        <w:t>。</w:t>
      </w:r>
    </w:p>
    <w:p w14:paraId="3946B813" w14:textId="77777777" w:rsidR="00C76A9F" w:rsidRPr="00517592" w:rsidRDefault="00C76A9F" w:rsidP="00C76A9F">
      <w:pPr>
        <w:numPr>
          <w:ilvl w:val="0"/>
          <w:numId w:val="1"/>
        </w:numPr>
        <w:tabs>
          <w:tab w:val="clear" w:pos="1333"/>
        </w:tabs>
        <w:spacing w:line="460" w:lineRule="exact"/>
        <w:ind w:left="1440" w:hanging="872"/>
        <w:rPr>
          <w:rFonts w:ascii="標楷體" w:eastAsia="標楷體" w:hAnsi="標楷體"/>
          <w:sz w:val="28"/>
          <w:szCs w:val="28"/>
        </w:rPr>
      </w:pPr>
      <w:r w:rsidRPr="00517592">
        <w:rPr>
          <w:rFonts w:ascii="標楷體" w:eastAsia="標楷體" w:hAnsi="標楷體" w:cs="標楷體" w:hint="eastAsia"/>
          <w:sz w:val="28"/>
          <w:szCs w:val="28"/>
        </w:rPr>
        <w:t>授權人</w:t>
      </w:r>
      <w:r w:rsidRPr="00517592">
        <w:rPr>
          <w:rFonts w:ascii="新細明體" w:hAnsi="新細明體" w:cs="新細明體" w:hint="eastAsia"/>
          <w:sz w:val="28"/>
          <w:szCs w:val="28"/>
        </w:rPr>
        <w:t>、</w:t>
      </w:r>
      <w:r w:rsidRPr="00517592">
        <w:rPr>
          <w:rFonts w:ascii="標楷體" w:eastAsia="標楷體" w:hAnsi="標楷體" w:cs="標楷體" w:hint="eastAsia"/>
          <w:sz w:val="28"/>
          <w:szCs w:val="28"/>
        </w:rPr>
        <w:t>被授權</w:t>
      </w:r>
      <w:r>
        <w:rPr>
          <w:rFonts w:ascii="標楷體" w:eastAsia="標楷體" w:hAnsi="標楷體" w:cs="標楷體" w:hint="eastAsia"/>
          <w:sz w:val="28"/>
          <w:szCs w:val="28"/>
        </w:rPr>
        <w:t>機關</w:t>
      </w:r>
      <w:r w:rsidRPr="00517592">
        <w:rPr>
          <w:rFonts w:ascii="標楷體" w:eastAsia="標楷體" w:hAnsi="標楷體" w:cs="標楷體" w:hint="eastAsia"/>
          <w:sz w:val="28"/>
          <w:szCs w:val="28"/>
        </w:rPr>
        <w:t>任何一方收到第三人侵害著作權之通知或知有侵害著作權或其他智慧財產權之疑慮時，應儘速通知他方，並採取適當保護措施。</w:t>
      </w:r>
    </w:p>
    <w:p w14:paraId="69109108" w14:textId="77777777" w:rsidR="00C76A9F" w:rsidRPr="00517592" w:rsidRDefault="00C76A9F" w:rsidP="00C76A9F">
      <w:pPr>
        <w:numPr>
          <w:ilvl w:val="0"/>
          <w:numId w:val="1"/>
        </w:numPr>
        <w:tabs>
          <w:tab w:val="clear" w:pos="1333"/>
        </w:tabs>
        <w:spacing w:line="460" w:lineRule="exact"/>
        <w:ind w:left="1440" w:hanging="872"/>
        <w:rPr>
          <w:rFonts w:ascii="標楷體" w:eastAsia="標楷體" w:hAnsi="標楷體"/>
          <w:sz w:val="28"/>
          <w:szCs w:val="28"/>
        </w:rPr>
      </w:pPr>
      <w:r w:rsidRPr="00517592">
        <w:rPr>
          <w:rFonts w:ascii="標楷體" w:eastAsia="標楷體" w:hAnsi="標楷體" w:cs="標楷體" w:hint="eastAsia"/>
          <w:sz w:val="28"/>
          <w:szCs w:val="28"/>
        </w:rPr>
        <w:t>授權人所授權之照（圖）片及文字有侵害第三人合法權益時，應由授權人負責處理承擔一切法律責任，並賠償被授權機關因此所受之損害。</w:t>
      </w:r>
    </w:p>
    <w:p w14:paraId="3B98E1D5" w14:textId="77777777" w:rsidR="00C76A9F" w:rsidRPr="00517592" w:rsidRDefault="00C76A9F" w:rsidP="00C76A9F">
      <w:pPr>
        <w:spacing w:line="460" w:lineRule="exact"/>
        <w:ind w:left="560"/>
        <w:rPr>
          <w:rFonts w:ascii="標楷體" w:eastAsia="標楷體" w:hAnsi="標楷體"/>
          <w:sz w:val="28"/>
          <w:szCs w:val="28"/>
        </w:rPr>
      </w:pPr>
    </w:p>
    <w:p w14:paraId="731C80DE" w14:textId="77777777" w:rsidR="00C76A9F" w:rsidRPr="00517592" w:rsidRDefault="00C76A9F" w:rsidP="00C76A9F">
      <w:pPr>
        <w:rPr>
          <w:rFonts w:ascii="標楷體" w:eastAsia="標楷體" w:hAnsi="標楷體"/>
          <w:sz w:val="28"/>
          <w:szCs w:val="28"/>
        </w:rPr>
      </w:pPr>
      <w:r w:rsidRPr="00517592">
        <w:rPr>
          <w:rFonts w:ascii="標楷體" w:eastAsia="標楷體" w:hAnsi="標楷體" w:cs="標楷體" w:hint="eastAsia"/>
          <w:sz w:val="28"/>
          <w:szCs w:val="28"/>
        </w:rPr>
        <w:lastRenderedPageBreak/>
        <w:t>立授權書人</w:t>
      </w:r>
    </w:p>
    <w:p w14:paraId="2788B258" w14:textId="77777777" w:rsidR="00C76A9F" w:rsidRPr="00517592" w:rsidRDefault="00C76A9F" w:rsidP="00C76A9F">
      <w:pPr>
        <w:pStyle w:val="aa"/>
        <w:spacing w:line="440" w:lineRule="exact"/>
        <w:ind w:firstLineChars="400" w:firstLine="1120"/>
        <w:rPr>
          <w:sz w:val="28"/>
          <w:szCs w:val="28"/>
        </w:rPr>
      </w:pPr>
      <w:r w:rsidRPr="00517592">
        <w:rPr>
          <w:rFonts w:cs="新細明體" w:hint="eastAsia"/>
          <w:sz w:val="28"/>
          <w:szCs w:val="28"/>
        </w:rPr>
        <w:t>授權人：</w:t>
      </w:r>
      <w:r w:rsidRPr="00517592">
        <w:rPr>
          <w:sz w:val="28"/>
          <w:szCs w:val="28"/>
        </w:rPr>
        <w:t xml:space="preserve"> </w:t>
      </w:r>
    </w:p>
    <w:p w14:paraId="422EB0D0" w14:textId="77777777" w:rsidR="00C76A9F" w:rsidRDefault="00C76A9F" w:rsidP="00C76A9F">
      <w:pPr>
        <w:pStyle w:val="aa"/>
        <w:spacing w:line="440" w:lineRule="exact"/>
        <w:ind w:firstLineChars="400" w:firstLine="1120"/>
        <w:rPr>
          <w:sz w:val="28"/>
          <w:szCs w:val="28"/>
        </w:rPr>
      </w:pPr>
      <w:r w:rsidRPr="00517592">
        <w:rPr>
          <w:rFonts w:cs="新細明體" w:hint="eastAsia"/>
          <w:sz w:val="28"/>
          <w:szCs w:val="28"/>
        </w:rPr>
        <w:t>代　　　表：</w:t>
      </w:r>
    </w:p>
    <w:p w14:paraId="1441E30C" w14:textId="77777777" w:rsidR="00C76A9F" w:rsidRPr="000A2DCC" w:rsidRDefault="00C76A9F" w:rsidP="00C76A9F">
      <w:pPr>
        <w:pStyle w:val="aa"/>
        <w:spacing w:line="440" w:lineRule="exact"/>
        <w:ind w:firstLineChars="400" w:firstLine="1120"/>
        <w:rPr>
          <w:sz w:val="28"/>
          <w:szCs w:val="28"/>
        </w:rPr>
      </w:pPr>
      <w:r w:rsidRPr="00517592">
        <w:rPr>
          <w:rFonts w:cs="新細明體" w:hint="eastAsia"/>
          <w:sz w:val="28"/>
          <w:szCs w:val="28"/>
        </w:rPr>
        <w:t>地　　　址：</w:t>
      </w:r>
      <w:r w:rsidRPr="000A2DCC">
        <w:rPr>
          <w:sz w:val="28"/>
          <w:szCs w:val="28"/>
        </w:rPr>
        <w:t xml:space="preserve"> </w:t>
      </w:r>
    </w:p>
    <w:p w14:paraId="3EB001C6" w14:textId="77777777" w:rsidR="00C76A9F" w:rsidRDefault="00C76A9F" w:rsidP="00C76A9F">
      <w:pPr>
        <w:pStyle w:val="aa"/>
        <w:spacing w:line="440" w:lineRule="exact"/>
        <w:ind w:firstLineChars="400" w:firstLine="1120"/>
        <w:rPr>
          <w:sz w:val="28"/>
          <w:szCs w:val="28"/>
        </w:rPr>
      </w:pPr>
      <w:r w:rsidRPr="00517592">
        <w:rPr>
          <w:rFonts w:cs="新細明體" w:hint="eastAsia"/>
          <w:sz w:val="28"/>
          <w:szCs w:val="28"/>
        </w:rPr>
        <w:t>電　　　話：</w:t>
      </w:r>
    </w:p>
    <w:p w14:paraId="0140EE89" w14:textId="77777777" w:rsidR="00C76A9F" w:rsidRPr="00517592" w:rsidRDefault="00C76A9F" w:rsidP="00C76A9F">
      <w:pPr>
        <w:pStyle w:val="aa"/>
        <w:spacing w:line="440" w:lineRule="exact"/>
        <w:ind w:firstLineChars="400" w:firstLine="1120"/>
        <w:rPr>
          <w:rFonts w:ascii="標楷體"/>
          <w:sz w:val="28"/>
          <w:szCs w:val="28"/>
        </w:rPr>
      </w:pPr>
      <w:r w:rsidRPr="00517592">
        <w:rPr>
          <w:rFonts w:ascii="標楷體" w:cs="標楷體"/>
          <w:sz w:val="28"/>
          <w:szCs w:val="28"/>
        </w:rPr>
        <w:t xml:space="preserve"> </w:t>
      </w:r>
    </w:p>
    <w:p w14:paraId="330BBCEF" w14:textId="77777777" w:rsidR="00C76A9F" w:rsidRPr="00517592" w:rsidRDefault="00C76A9F" w:rsidP="00C76A9F">
      <w:pPr>
        <w:pStyle w:val="aa"/>
        <w:spacing w:line="440" w:lineRule="exact"/>
        <w:ind w:firstLineChars="400" w:firstLine="1120"/>
        <w:rPr>
          <w:sz w:val="28"/>
          <w:szCs w:val="28"/>
        </w:rPr>
      </w:pPr>
      <w:r w:rsidRPr="00517592">
        <w:rPr>
          <w:rFonts w:cs="新細明體" w:hint="eastAsia"/>
          <w:sz w:val="28"/>
          <w:szCs w:val="28"/>
        </w:rPr>
        <w:t>被授權機關：</w:t>
      </w:r>
      <w:r>
        <w:rPr>
          <w:rFonts w:cs="新細明體" w:hint="eastAsia"/>
          <w:sz w:val="28"/>
          <w:szCs w:val="28"/>
        </w:rPr>
        <w:t>雲林縣政府</w:t>
      </w:r>
    </w:p>
    <w:p w14:paraId="645BFB62" w14:textId="77777777" w:rsidR="00C76A9F" w:rsidRPr="004F40CC" w:rsidRDefault="00C76A9F" w:rsidP="00C76A9F">
      <w:pPr>
        <w:pStyle w:val="aa"/>
        <w:spacing w:line="440" w:lineRule="exact"/>
        <w:ind w:firstLineChars="400" w:firstLine="1120"/>
        <w:rPr>
          <w:sz w:val="28"/>
          <w:szCs w:val="28"/>
        </w:rPr>
      </w:pPr>
      <w:r w:rsidRPr="00517592">
        <w:rPr>
          <w:rFonts w:cs="新細明體" w:hint="eastAsia"/>
          <w:sz w:val="28"/>
          <w:szCs w:val="28"/>
        </w:rPr>
        <w:t>代　　　表：</w:t>
      </w:r>
      <w:r>
        <w:rPr>
          <w:rFonts w:cs="新細明體" w:hint="eastAsia"/>
          <w:sz w:val="28"/>
          <w:szCs w:val="28"/>
        </w:rPr>
        <w:t>縣長</w:t>
      </w:r>
      <w:r>
        <w:rPr>
          <w:sz w:val="28"/>
          <w:szCs w:val="28"/>
        </w:rPr>
        <w:t xml:space="preserve"> </w:t>
      </w:r>
      <w:r>
        <w:rPr>
          <w:rFonts w:cs="新細明體" w:hint="eastAsia"/>
          <w:sz w:val="28"/>
          <w:szCs w:val="28"/>
        </w:rPr>
        <w:t>張麗善</w:t>
      </w:r>
    </w:p>
    <w:p w14:paraId="37C7CCC9" w14:textId="77777777" w:rsidR="00C76A9F" w:rsidRPr="00517592" w:rsidRDefault="00C76A9F" w:rsidP="00C76A9F">
      <w:pPr>
        <w:pStyle w:val="aa"/>
        <w:spacing w:line="440" w:lineRule="exact"/>
        <w:ind w:firstLineChars="400" w:firstLine="1120"/>
        <w:rPr>
          <w:sz w:val="28"/>
          <w:szCs w:val="28"/>
        </w:rPr>
      </w:pPr>
      <w:r w:rsidRPr="00517592">
        <w:rPr>
          <w:rFonts w:cs="新細明體" w:hint="eastAsia"/>
          <w:sz w:val="28"/>
          <w:szCs w:val="28"/>
        </w:rPr>
        <w:t>地　　　址：</w:t>
      </w:r>
      <w:r w:rsidRPr="000A2DCC">
        <w:rPr>
          <w:rFonts w:cs="新細明體" w:hint="eastAsia"/>
          <w:sz w:val="28"/>
          <w:szCs w:val="28"/>
        </w:rPr>
        <w:t>雲林縣斗六市雲林路二段</w:t>
      </w:r>
      <w:r w:rsidRPr="000A2DCC">
        <w:rPr>
          <w:sz w:val="28"/>
          <w:szCs w:val="28"/>
        </w:rPr>
        <w:t>515</w:t>
      </w:r>
      <w:r w:rsidRPr="000A2DCC">
        <w:rPr>
          <w:rFonts w:cs="新細明體" w:hint="eastAsia"/>
          <w:sz w:val="28"/>
          <w:szCs w:val="28"/>
        </w:rPr>
        <w:t>號</w:t>
      </w:r>
    </w:p>
    <w:p w14:paraId="070805A7" w14:textId="77777777" w:rsidR="00C76A9F" w:rsidRPr="00517592" w:rsidRDefault="00C76A9F" w:rsidP="00C76A9F">
      <w:pPr>
        <w:pStyle w:val="aa"/>
        <w:spacing w:line="440" w:lineRule="exact"/>
        <w:ind w:firstLineChars="400" w:firstLine="1120"/>
        <w:rPr>
          <w:sz w:val="28"/>
          <w:szCs w:val="28"/>
        </w:rPr>
      </w:pPr>
      <w:r w:rsidRPr="00517592">
        <w:rPr>
          <w:rFonts w:cs="新細明體" w:hint="eastAsia"/>
          <w:sz w:val="28"/>
          <w:szCs w:val="28"/>
        </w:rPr>
        <w:t>電　　　話：</w:t>
      </w:r>
      <w:r w:rsidRPr="000A2DCC">
        <w:rPr>
          <w:sz w:val="28"/>
          <w:szCs w:val="28"/>
        </w:rPr>
        <w:t>05-5522000</w:t>
      </w:r>
    </w:p>
    <w:p w14:paraId="59CD87D8" w14:textId="77777777" w:rsidR="00C76A9F" w:rsidRPr="00517592" w:rsidRDefault="00C76A9F" w:rsidP="00C76A9F">
      <w:pPr>
        <w:pStyle w:val="aa"/>
        <w:spacing w:line="440" w:lineRule="exact"/>
        <w:ind w:firstLineChars="400" w:firstLine="880"/>
      </w:pPr>
    </w:p>
    <w:p w14:paraId="3CE161CE" w14:textId="77777777" w:rsidR="00C76A9F" w:rsidRPr="00EB4C09" w:rsidRDefault="00C76A9F" w:rsidP="00C76A9F">
      <w:pPr>
        <w:jc w:val="center"/>
        <w:rPr>
          <w:rFonts w:eastAsia="標楷體"/>
          <w:sz w:val="28"/>
          <w:szCs w:val="28"/>
        </w:rPr>
      </w:pPr>
      <w:r w:rsidRPr="00517592">
        <w:rPr>
          <w:rFonts w:eastAsia="標楷體" w:cs="標楷體" w:hint="eastAsia"/>
          <w:sz w:val="28"/>
          <w:szCs w:val="28"/>
        </w:rPr>
        <w:t>中華民國</w:t>
      </w:r>
      <w:r w:rsidRPr="00517592">
        <w:rPr>
          <w:rFonts w:eastAsia="標楷體"/>
          <w:sz w:val="28"/>
          <w:szCs w:val="28"/>
        </w:rPr>
        <w:t xml:space="preserve">    </w:t>
      </w:r>
      <w:r>
        <w:rPr>
          <w:rFonts w:eastAsia="標楷體"/>
          <w:sz w:val="28"/>
          <w:szCs w:val="28"/>
        </w:rPr>
        <w:t xml:space="preserve">    109    </w:t>
      </w:r>
      <w:r w:rsidRPr="00517592">
        <w:rPr>
          <w:rFonts w:eastAsia="標楷體"/>
          <w:sz w:val="28"/>
          <w:szCs w:val="28"/>
        </w:rPr>
        <w:t xml:space="preserve">   </w:t>
      </w:r>
      <w:r w:rsidRPr="00517592">
        <w:rPr>
          <w:rFonts w:eastAsia="標楷體" w:cs="標楷體" w:hint="eastAsia"/>
          <w:sz w:val="28"/>
          <w:szCs w:val="28"/>
        </w:rPr>
        <w:t>年</w:t>
      </w:r>
      <w:r>
        <w:rPr>
          <w:rFonts w:eastAsia="標楷體"/>
          <w:sz w:val="28"/>
          <w:szCs w:val="28"/>
        </w:rPr>
        <w:t xml:space="preserve">     </w:t>
      </w:r>
      <w:r w:rsidRPr="00517592">
        <w:rPr>
          <w:rFonts w:eastAsia="標楷體"/>
          <w:sz w:val="28"/>
          <w:szCs w:val="28"/>
        </w:rPr>
        <w:t xml:space="preserve">  </w:t>
      </w:r>
      <w:r>
        <w:rPr>
          <w:rFonts w:eastAsia="標楷體"/>
          <w:sz w:val="28"/>
          <w:szCs w:val="28"/>
        </w:rPr>
        <w:t xml:space="preserve"> </w:t>
      </w:r>
      <w:r w:rsidRPr="00517592">
        <w:rPr>
          <w:rFonts w:eastAsia="標楷體"/>
          <w:sz w:val="28"/>
          <w:szCs w:val="28"/>
        </w:rPr>
        <w:t xml:space="preserve">        </w:t>
      </w:r>
      <w:r w:rsidRPr="00517592">
        <w:rPr>
          <w:rFonts w:eastAsia="標楷體" w:cs="標楷體" w:hint="eastAsia"/>
          <w:sz w:val="28"/>
          <w:szCs w:val="28"/>
        </w:rPr>
        <w:t>月</w:t>
      </w:r>
      <w:r>
        <w:rPr>
          <w:rFonts w:eastAsia="標楷體"/>
          <w:sz w:val="28"/>
          <w:szCs w:val="28"/>
        </w:rPr>
        <w:t xml:space="preserve">    </w:t>
      </w:r>
      <w:r w:rsidRPr="00517592">
        <w:rPr>
          <w:rFonts w:eastAsia="標楷體"/>
          <w:sz w:val="28"/>
          <w:szCs w:val="28"/>
        </w:rPr>
        <w:t xml:space="preserve">        </w:t>
      </w:r>
      <w:r>
        <w:rPr>
          <w:rFonts w:eastAsia="標楷體"/>
          <w:sz w:val="28"/>
          <w:szCs w:val="28"/>
        </w:rPr>
        <w:t xml:space="preserve"> </w:t>
      </w:r>
      <w:r w:rsidRPr="00517592">
        <w:rPr>
          <w:rFonts w:eastAsia="標楷體" w:cs="標楷體" w:hint="eastAsia"/>
          <w:sz w:val="28"/>
          <w:szCs w:val="28"/>
        </w:rPr>
        <w:t>日</w:t>
      </w:r>
    </w:p>
    <w:p w14:paraId="6A5C2781" w14:textId="2D71EABD" w:rsidR="00472E8C" w:rsidRPr="00C76A9F" w:rsidRDefault="00472E8C" w:rsidP="00C76A9F">
      <w:pPr>
        <w:ind w:left="960"/>
        <w:rPr>
          <w:sz w:val="20"/>
          <w:szCs w:val="20"/>
        </w:rPr>
      </w:pPr>
    </w:p>
    <w:sectPr w:rsidR="00472E8C" w:rsidRPr="00C76A9F" w:rsidSect="00A93D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3C31" w14:textId="77777777" w:rsidR="008A4B37" w:rsidRDefault="008A4B37" w:rsidP="000A682B">
      <w:r>
        <w:separator/>
      </w:r>
    </w:p>
  </w:endnote>
  <w:endnote w:type="continuationSeparator" w:id="0">
    <w:p w14:paraId="0B59481A" w14:textId="77777777" w:rsidR="008A4B37" w:rsidRDefault="008A4B37" w:rsidP="000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6F3C" w14:textId="77777777" w:rsidR="008A4B37" w:rsidRDefault="008A4B37" w:rsidP="000A682B">
      <w:r>
        <w:separator/>
      </w:r>
    </w:p>
  </w:footnote>
  <w:footnote w:type="continuationSeparator" w:id="0">
    <w:p w14:paraId="22BA3320" w14:textId="77777777" w:rsidR="008A4B37" w:rsidRDefault="008A4B37" w:rsidP="000A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92"/>
    <w:multiLevelType w:val="hybridMultilevel"/>
    <w:tmpl w:val="C34A8046"/>
    <w:lvl w:ilvl="0" w:tplc="6EC6FC58">
      <w:start w:val="1"/>
      <w:numFmt w:val="decimal"/>
      <w:lvlText w:val="%1."/>
      <w:lvlJc w:val="left"/>
      <w:pPr>
        <w:ind w:left="360" w:hanging="36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1786E1D"/>
    <w:multiLevelType w:val="hybridMultilevel"/>
    <w:tmpl w:val="3F7E2D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1D4352B5"/>
    <w:multiLevelType w:val="hybridMultilevel"/>
    <w:tmpl w:val="867820F2"/>
    <w:lvl w:ilvl="0" w:tplc="20CEE284">
      <w:start w:val="1"/>
      <w:numFmt w:val="taiwaneseCountingThousand"/>
      <w:lvlText w:val="（%1）"/>
      <w:lvlJc w:val="left"/>
      <w:pPr>
        <w:ind w:left="1189" w:hanging="480"/>
      </w:pPr>
      <w:rPr>
        <w:rFonts w:hint="eastAsia"/>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3" w15:restartNumberingAfterBreak="0">
    <w:nsid w:val="246E53B1"/>
    <w:multiLevelType w:val="hybridMultilevel"/>
    <w:tmpl w:val="EC6C83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4B7369B"/>
    <w:multiLevelType w:val="hybridMultilevel"/>
    <w:tmpl w:val="2A4E7EB6"/>
    <w:lvl w:ilvl="0" w:tplc="B7CEDD24">
      <w:start w:val="1"/>
      <w:numFmt w:val="taiwaneseCountingThousand"/>
      <w:lvlText w:val="（%1）"/>
      <w:lvlJc w:val="left"/>
      <w:pPr>
        <w:tabs>
          <w:tab w:val="num" w:pos="1333"/>
        </w:tabs>
        <w:ind w:left="1333" w:hanging="765"/>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5B156AFE"/>
    <w:multiLevelType w:val="hybridMultilevel"/>
    <w:tmpl w:val="5344B87A"/>
    <w:lvl w:ilvl="0" w:tplc="6EC6FC58">
      <w:start w:val="1"/>
      <w:numFmt w:val="decimal"/>
      <w:lvlText w:val="%1."/>
      <w:lvlJc w:val="left"/>
      <w:pPr>
        <w:ind w:left="360" w:hanging="36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756"/>
    <w:rsid w:val="00042E22"/>
    <w:rsid w:val="000634D4"/>
    <w:rsid w:val="00071BB6"/>
    <w:rsid w:val="000775BA"/>
    <w:rsid w:val="000A2DCC"/>
    <w:rsid w:val="000A2F60"/>
    <w:rsid w:val="000A682B"/>
    <w:rsid w:val="000F5BDE"/>
    <w:rsid w:val="000F6B8D"/>
    <w:rsid w:val="0010633C"/>
    <w:rsid w:val="001063E4"/>
    <w:rsid w:val="00116756"/>
    <w:rsid w:val="001F315A"/>
    <w:rsid w:val="001F681E"/>
    <w:rsid w:val="00201211"/>
    <w:rsid w:val="00222A79"/>
    <w:rsid w:val="00225BAC"/>
    <w:rsid w:val="0024592D"/>
    <w:rsid w:val="002472D0"/>
    <w:rsid w:val="00276B4B"/>
    <w:rsid w:val="002B6A45"/>
    <w:rsid w:val="002E76A3"/>
    <w:rsid w:val="00356490"/>
    <w:rsid w:val="003B05B5"/>
    <w:rsid w:val="003D1242"/>
    <w:rsid w:val="003F6634"/>
    <w:rsid w:val="004249D0"/>
    <w:rsid w:val="00472E8C"/>
    <w:rsid w:val="004C033B"/>
    <w:rsid w:val="004C5A30"/>
    <w:rsid w:val="004E72EC"/>
    <w:rsid w:val="004F122A"/>
    <w:rsid w:val="004F40CC"/>
    <w:rsid w:val="00517592"/>
    <w:rsid w:val="00530D76"/>
    <w:rsid w:val="00532EA5"/>
    <w:rsid w:val="0054592F"/>
    <w:rsid w:val="00567393"/>
    <w:rsid w:val="00571110"/>
    <w:rsid w:val="00581139"/>
    <w:rsid w:val="005864D3"/>
    <w:rsid w:val="00614537"/>
    <w:rsid w:val="006306F5"/>
    <w:rsid w:val="00644D26"/>
    <w:rsid w:val="006674E0"/>
    <w:rsid w:val="00696485"/>
    <w:rsid w:val="006A5955"/>
    <w:rsid w:val="006F10B4"/>
    <w:rsid w:val="006F11F7"/>
    <w:rsid w:val="00722480"/>
    <w:rsid w:val="007B07CA"/>
    <w:rsid w:val="007E23F6"/>
    <w:rsid w:val="007E6B2F"/>
    <w:rsid w:val="00814AAA"/>
    <w:rsid w:val="00841EFA"/>
    <w:rsid w:val="0088097B"/>
    <w:rsid w:val="008A4B37"/>
    <w:rsid w:val="008B1E74"/>
    <w:rsid w:val="008C7133"/>
    <w:rsid w:val="008C7D52"/>
    <w:rsid w:val="00954614"/>
    <w:rsid w:val="009B10B9"/>
    <w:rsid w:val="009E3ED8"/>
    <w:rsid w:val="00A70E4B"/>
    <w:rsid w:val="00A80C77"/>
    <w:rsid w:val="00A81BEA"/>
    <w:rsid w:val="00A93D40"/>
    <w:rsid w:val="00AA3763"/>
    <w:rsid w:val="00AD514A"/>
    <w:rsid w:val="00AE18CE"/>
    <w:rsid w:val="00AE6F9A"/>
    <w:rsid w:val="00B25585"/>
    <w:rsid w:val="00B45F34"/>
    <w:rsid w:val="00B62B32"/>
    <w:rsid w:val="00B62DE5"/>
    <w:rsid w:val="00B7513B"/>
    <w:rsid w:val="00B87B30"/>
    <w:rsid w:val="00BB4A0F"/>
    <w:rsid w:val="00BF554F"/>
    <w:rsid w:val="00C32FA1"/>
    <w:rsid w:val="00C435B2"/>
    <w:rsid w:val="00C46CE0"/>
    <w:rsid w:val="00C47BD9"/>
    <w:rsid w:val="00C51590"/>
    <w:rsid w:val="00C64477"/>
    <w:rsid w:val="00C76A9F"/>
    <w:rsid w:val="00CC64B0"/>
    <w:rsid w:val="00CF3068"/>
    <w:rsid w:val="00CF5E04"/>
    <w:rsid w:val="00CF5FDB"/>
    <w:rsid w:val="00D01558"/>
    <w:rsid w:val="00D25A48"/>
    <w:rsid w:val="00D639BB"/>
    <w:rsid w:val="00D66225"/>
    <w:rsid w:val="00D763C0"/>
    <w:rsid w:val="00D9016B"/>
    <w:rsid w:val="00E06414"/>
    <w:rsid w:val="00E2629E"/>
    <w:rsid w:val="00E31C8A"/>
    <w:rsid w:val="00E51350"/>
    <w:rsid w:val="00E91E4C"/>
    <w:rsid w:val="00EB41BF"/>
    <w:rsid w:val="00EC12F8"/>
    <w:rsid w:val="00ED6537"/>
    <w:rsid w:val="00EF1D04"/>
    <w:rsid w:val="00F144EF"/>
    <w:rsid w:val="00FF4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18067"/>
  <w15:docId w15:val="{DFBE5162-D786-4DB7-B4E0-2AFFCDF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Cordia New"/>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A45"/>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682B"/>
    <w:pPr>
      <w:tabs>
        <w:tab w:val="center" w:pos="4153"/>
        <w:tab w:val="right" w:pos="8306"/>
      </w:tabs>
      <w:snapToGrid w:val="0"/>
    </w:pPr>
    <w:rPr>
      <w:kern w:val="0"/>
      <w:sz w:val="20"/>
      <w:szCs w:val="20"/>
    </w:rPr>
  </w:style>
  <w:style w:type="character" w:customStyle="1" w:styleId="a4">
    <w:name w:val="頁首 字元"/>
    <w:link w:val="a3"/>
    <w:uiPriority w:val="99"/>
    <w:locked/>
    <w:rsid w:val="000A682B"/>
    <w:rPr>
      <w:sz w:val="20"/>
      <w:szCs w:val="20"/>
    </w:rPr>
  </w:style>
  <w:style w:type="paragraph" w:styleId="a5">
    <w:name w:val="footer"/>
    <w:basedOn w:val="a"/>
    <w:link w:val="a6"/>
    <w:uiPriority w:val="99"/>
    <w:rsid w:val="000A682B"/>
    <w:pPr>
      <w:tabs>
        <w:tab w:val="center" w:pos="4153"/>
        <w:tab w:val="right" w:pos="8306"/>
      </w:tabs>
      <w:snapToGrid w:val="0"/>
    </w:pPr>
    <w:rPr>
      <w:kern w:val="0"/>
      <w:sz w:val="20"/>
      <w:szCs w:val="20"/>
    </w:rPr>
  </w:style>
  <w:style w:type="character" w:customStyle="1" w:styleId="a6">
    <w:name w:val="頁尾 字元"/>
    <w:link w:val="a5"/>
    <w:uiPriority w:val="99"/>
    <w:locked/>
    <w:rsid w:val="000A682B"/>
    <w:rPr>
      <w:sz w:val="20"/>
      <w:szCs w:val="20"/>
    </w:rPr>
  </w:style>
  <w:style w:type="character" w:styleId="a7">
    <w:name w:val="Hyperlink"/>
    <w:uiPriority w:val="99"/>
    <w:rsid w:val="000A682B"/>
    <w:rPr>
      <w:color w:val="0000FF"/>
      <w:u w:val="single"/>
    </w:rPr>
  </w:style>
  <w:style w:type="table" w:styleId="a8">
    <w:name w:val="Table Grid"/>
    <w:basedOn w:val="a1"/>
    <w:uiPriority w:val="99"/>
    <w:rsid w:val="000A682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A682B"/>
    <w:pPr>
      <w:ind w:leftChars="200" w:left="480"/>
    </w:pPr>
  </w:style>
  <w:style w:type="paragraph" w:styleId="aa">
    <w:name w:val="Body Text"/>
    <w:basedOn w:val="a"/>
    <w:link w:val="ab"/>
    <w:uiPriority w:val="99"/>
    <w:rsid w:val="00F144EF"/>
    <w:rPr>
      <w:kern w:val="0"/>
      <w:sz w:val="22"/>
      <w:szCs w:val="22"/>
    </w:rPr>
  </w:style>
  <w:style w:type="character" w:customStyle="1" w:styleId="ab">
    <w:name w:val="本文 字元"/>
    <w:link w:val="aa"/>
    <w:uiPriority w:val="99"/>
    <w:semiHidden/>
    <w:locked/>
    <w:rsid w:val="006F10B4"/>
    <w:rPr>
      <w:sz w:val="22"/>
      <w:szCs w:val="22"/>
    </w:rPr>
  </w:style>
  <w:style w:type="paragraph" w:styleId="ac">
    <w:name w:val="Balloon Text"/>
    <w:basedOn w:val="a"/>
    <w:link w:val="ad"/>
    <w:uiPriority w:val="99"/>
    <w:semiHidden/>
    <w:rsid w:val="00CF3068"/>
    <w:rPr>
      <w:rFonts w:ascii="Cambria" w:hAnsi="Cambria" w:cs="Cambria"/>
      <w:kern w:val="0"/>
      <w:sz w:val="18"/>
      <w:szCs w:val="18"/>
    </w:rPr>
  </w:style>
  <w:style w:type="character" w:customStyle="1" w:styleId="ad">
    <w:name w:val="註解方塊文字 字元"/>
    <w:link w:val="ac"/>
    <w:uiPriority w:val="99"/>
    <w:semiHidden/>
    <w:locked/>
    <w:rsid w:val="00CF3068"/>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43410">
      <w:marLeft w:val="0"/>
      <w:marRight w:val="0"/>
      <w:marTop w:val="0"/>
      <w:marBottom w:val="0"/>
      <w:divBdr>
        <w:top w:val="none" w:sz="0" w:space="0" w:color="auto"/>
        <w:left w:val="none" w:sz="0" w:space="0" w:color="auto"/>
        <w:bottom w:val="none" w:sz="0" w:space="0" w:color="auto"/>
        <w:right w:val="none" w:sz="0" w:space="0" w:color="auto"/>
      </w:divBdr>
      <w:divsChild>
        <w:div w:id="1855343409">
          <w:marLeft w:val="0"/>
          <w:marRight w:val="0"/>
          <w:marTop w:val="0"/>
          <w:marBottom w:val="0"/>
          <w:divBdr>
            <w:top w:val="none" w:sz="0" w:space="0" w:color="auto"/>
            <w:left w:val="none" w:sz="0" w:space="0" w:color="auto"/>
            <w:bottom w:val="none" w:sz="0" w:space="0" w:color="auto"/>
            <w:right w:val="none" w:sz="0" w:space="0" w:color="auto"/>
          </w:divBdr>
          <w:divsChild>
            <w:div w:id="1855343407">
              <w:marLeft w:val="0"/>
              <w:marRight w:val="0"/>
              <w:marTop w:val="0"/>
              <w:marBottom w:val="0"/>
              <w:divBdr>
                <w:top w:val="none" w:sz="0" w:space="0" w:color="auto"/>
                <w:left w:val="none" w:sz="0" w:space="0" w:color="auto"/>
                <w:bottom w:val="none" w:sz="0" w:space="0" w:color="auto"/>
                <w:right w:val="none" w:sz="0" w:space="0" w:color="auto"/>
              </w:divBdr>
            </w:div>
            <w:div w:id="1855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ripadvisor.com.tw/Attraction_Review-g13806638-d10103942-Reviews-Yunlin_Story_House-Huwei_Yunlin.html" TargetMode="External"/><Relationship Id="rId12" Type="http://schemas.openxmlformats.org/officeDocument/2006/relationships/hyperlink" Target="https://www.ifreesite.com/short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freesite.com/shortu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雲林縣政府「雲林文化旅遊網」景點基本資料表</dc:title>
  <dc:subject/>
  <dc:creator>GIGA</dc:creator>
  <cp:keywords/>
  <dc:description/>
  <cp:lastModifiedBy>user</cp:lastModifiedBy>
  <cp:revision>9</cp:revision>
  <dcterms:created xsi:type="dcterms:W3CDTF">2020-08-24T06:18:00Z</dcterms:created>
  <dcterms:modified xsi:type="dcterms:W3CDTF">2020-08-27T06:34:00Z</dcterms:modified>
</cp:coreProperties>
</file>